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F83D13" w:rsidRDefault="00F83D13" w:rsidP="00F83D13">
      <w:pPr>
        <w:spacing w:line="240" w:lineRule="auto"/>
        <w:rPr>
          <w:szCs w:val="28"/>
          <w:u w:val="single"/>
        </w:rPr>
      </w:pPr>
    </w:p>
    <w:p w:rsidR="00F83D13" w:rsidRDefault="00F83D13" w:rsidP="00F83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Государственное казенное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F83D13" w:rsidTr="00F83D13">
        <w:tc>
          <w:tcPr>
            <w:tcW w:w="3511" w:type="dxa"/>
          </w:tcPr>
          <w:p w:rsidR="00F83D13" w:rsidRPr="006123EF" w:rsidRDefault="00F83D13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</w:t>
            </w:r>
            <w:r w:rsidR="00FF4DC8"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сована»</w:t>
            </w:r>
            <w:r w:rsidR="00FF4DC8"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 w:rsidR="00FF4DC8"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РуководительМО</w:t>
            </w:r>
            <w:proofErr w:type="spellEnd"/>
            <w:r w:rsidR="00FF4DC8"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</w:t>
            </w:r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_( </w:t>
            </w:r>
            <w:proofErr w:type="spellStart"/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Довгаль</w:t>
            </w:r>
            <w:proofErr w:type="spellEnd"/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А.)                                                  </w:t>
            </w:r>
          </w:p>
          <w:p w:rsidR="00F83D13" w:rsidRPr="006123EF" w:rsidRDefault="00F83D13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F83D13" w:rsidRPr="006123EF" w:rsidRDefault="00B56EAB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</w:t>
            </w:r>
            <w:r w:rsidR="00FF4DC8"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 2025</w:t>
            </w:r>
            <w:r w:rsidR="00F83D13"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1 </w:t>
            </w:r>
          </w:p>
          <w:p w:rsidR="00F83D13" w:rsidRPr="006123EF" w:rsidRDefault="00F83D13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D13" w:rsidRPr="006123EF" w:rsidRDefault="00F83D13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="00B56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="00B56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</w:t>
            </w:r>
            <w:r w:rsidR="000B4226"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№1</w:t>
            </w:r>
          </w:p>
        </w:tc>
        <w:tc>
          <w:tcPr>
            <w:tcW w:w="3118" w:type="dxa"/>
            <w:hideMark/>
          </w:tcPr>
          <w:p w:rsidR="00F83D13" w:rsidRPr="006123EF" w:rsidRDefault="00F83D13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="00FF4DC8"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="00FF4DC8"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 (</w:t>
            </w:r>
            <w:proofErr w:type="spellStart"/>
            <w:r w:rsidR="00FF4DC8"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О.Н.</w:t>
            </w:r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Персидская</w:t>
            </w:r>
            <w:proofErr w:type="spellEnd"/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hideMark/>
          </w:tcPr>
          <w:p w:rsidR="00F83D13" w:rsidRPr="006123EF" w:rsidRDefault="00F83D13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:rsidR="00F83D13" w:rsidRPr="006123EF" w:rsidRDefault="00F83D13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F83D13" w:rsidRPr="006123EF" w:rsidRDefault="00FF4DC8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</w:t>
            </w:r>
            <w:proofErr w:type="spellStart"/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А.М.Небыков</w:t>
            </w:r>
            <w:proofErr w:type="spellEnd"/>
            <w:r w:rsidR="00F83D13"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83D13" w:rsidTr="00B56EAB">
        <w:trPr>
          <w:trHeight w:val="2202"/>
        </w:trPr>
        <w:tc>
          <w:tcPr>
            <w:tcW w:w="3511" w:type="dxa"/>
          </w:tcPr>
          <w:p w:rsidR="00F83D13" w:rsidRPr="006123EF" w:rsidRDefault="00F83D13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:rsidR="00F83D13" w:rsidRPr="006123EF" w:rsidRDefault="00F83D13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83D13" w:rsidRPr="006123EF" w:rsidRDefault="00F83D13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F83D13" w:rsidRPr="006123EF" w:rsidRDefault="00B56EAB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</w:t>
            </w:r>
            <w:r w:rsidR="00A2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 312</w:t>
            </w:r>
          </w:p>
          <w:p w:rsidR="00F83D13" w:rsidRPr="006123EF" w:rsidRDefault="00F83D13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3D13" w:rsidRPr="008D0020" w:rsidRDefault="00F83D13" w:rsidP="0083683E">
      <w:pPr>
        <w:tabs>
          <w:tab w:val="left" w:pos="2190"/>
        </w:tabs>
        <w:spacing w:after="100" w:afterAutospacing="1" w:line="0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850B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</w:t>
      </w:r>
      <w:r w:rsidRPr="008D00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F83D13" w:rsidRPr="008D0020" w:rsidRDefault="00F83D13" w:rsidP="0083683E">
      <w:pPr>
        <w:tabs>
          <w:tab w:val="left" w:pos="2190"/>
        </w:tabs>
        <w:spacing w:after="100" w:afterAutospacing="1" w:line="0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00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</w:t>
      </w:r>
      <w:r w:rsidRPr="008D0020">
        <w:rPr>
          <w:rFonts w:ascii="Times New Roman" w:hAnsi="Times New Roman" w:cs="Times New Roman"/>
          <w:b/>
          <w:sz w:val="32"/>
          <w:szCs w:val="32"/>
        </w:rPr>
        <w:t>по коррекционно-развивающему курсу</w:t>
      </w:r>
    </w:p>
    <w:p w:rsidR="00F83D13" w:rsidRPr="008D0020" w:rsidRDefault="00F83D13" w:rsidP="0083683E">
      <w:pPr>
        <w:tabs>
          <w:tab w:val="left" w:pos="2190"/>
        </w:tabs>
        <w:spacing w:after="100" w:afterAutospacing="1" w:line="0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00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B96A9F">
        <w:rPr>
          <w:rFonts w:ascii="Times New Roman" w:hAnsi="Times New Roman" w:cs="Times New Roman"/>
          <w:b/>
          <w:sz w:val="32"/>
          <w:szCs w:val="32"/>
        </w:rPr>
        <w:t>«Развитие психомотори</w:t>
      </w:r>
      <w:r w:rsidRPr="008D0020">
        <w:rPr>
          <w:rFonts w:ascii="Times New Roman" w:hAnsi="Times New Roman" w:cs="Times New Roman"/>
          <w:b/>
          <w:sz w:val="32"/>
          <w:szCs w:val="32"/>
        </w:rPr>
        <w:t>ки и сенсорных процессов»</w:t>
      </w:r>
    </w:p>
    <w:p w:rsidR="00F83D13" w:rsidRDefault="00B56EAB" w:rsidP="0083683E">
      <w:pPr>
        <w:spacing w:after="100" w:afterAutospacing="1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56E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</w:t>
      </w:r>
      <w:r w:rsidR="00F83D13" w:rsidRPr="00B56E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</w:t>
      </w:r>
      <w:r w:rsidR="00FF4D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96A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«В</w:t>
      </w:r>
      <w:r w:rsidR="00F83D13" w:rsidRPr="008D00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 класс (вариант 2)</w:t>
      </w:r>
    </w:p>
    <w:p w:rsidR="00B56EAB" w:rsidRPr="008D0020" w:rsidRDefault="00B56EAB" w:rsidP="0083683E">
      <w:pPr>
        <w:spacing w:after="100" w:afterAutospacing="1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2025-2026 учебный год</w:t>
      </w:r>
    </w:p>
    <w:p w:rsidR="00F83D13" w:rsidRDefault="00F83D13" w:rsidP="00F83D13">
      <w:pPr>
        <w:tabs>
          <w:tab w:val="left" w:pos="2190"/>
        </w:tabs>
        <w:spacing w:line="240" w:lineRule="auto"/>
        <w:jc w:val="center"/>
        <w:rPr>
          <w:rFonts w:eastAsia="Times New Roman"/>
          <w:b/>
          <w:sz w:val="32"/>
          <w:lang w:eastAsia="ru-RU"/>
        </w:rPr>
      </w:pPr>
    </w:p>
    <w:p w:rsidR="00F83D13" w:rsidRDefault="00F83D13" w:rsidP="00F83D13">
      <w:pPr>
        <w:tabs>
          <w:tab w:val="left" w:pos="2190"/>
        </w:tabs>
        <w:spacing w:line="240" w:lineRule="auto"/>
        <w:jc w:val="center"/>
        <w:rPr>
          <w:rFonts w:eastAsia="Times New Roman"/>
          <w:b/>
          <w:sz w:val="32"/>
          <w:lang w:eastAsia="ru-RU"/>
        </w:rPr>
      </w:pPr>
    </w:p>
    <w:p w:rsidR="00F83D13" w:rsidRDefault="00F83D13" w:rsidP="00F83D13">
      <w:pPr>
        <w:tabs>
          <w:tab w:val="left" w:pos="2190"/>
        </w:tabs>
        <w:spacing w:line="240" w:lineRule="auto"/>
        <w:rPr>
          <w:rFonts w:eastAsia="Times New Roman"/>
          <w:b/>
          <w:sz w:val="32"/>
          <w:lang w:eastAsia="ru-RU"/>
        </w:rPr>
      </w:pPr>
      <w:r>
        <w:rPr>
          <w:rFonts w:eastAsia="Times New Roman"/>
          <w:b/>
          <w:sz w:val="32"/>
          <w:lang w:eastAsia="ru-RU"/>
        </w:rPr>
        <w:t xml:space="preserve">                                                 </w:t>
      </w:r>
    </w:p>
    <w:p w:rsidR="00F83D13" w:rsidRPr="00A27E99" w:rsidRDefault="00F83D13" w:rsidP="00F83D13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D850B8" w:rsidRPr="00A27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A27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Разработала:</w:t>
      </w:r>
    </w:p>
    <w:p w:rsidR="00F83D13" w:rsidRPr="00A27E99" w:rsidRDefault="00F83D13" w:rsidP="005813C9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учитель </w:t>
      </w:r>
      <w:proofErr w:type="spellStart"/>
      <w:r w:rsidRPr="00A27E9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Довгаль</w:t>
      </w:r>
      <w:proofErr w:type="spellEnd"/>
      <w:r w:rsidRPr="00A27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Элеонора Александровна</w:t>
      </w:r>
    </w:p>
    <w:p w:rsidR="005813C9" w:rsidRPr="00A27E99" w:rsidRDefault="005813C9" w:rsidP="005813C9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A9F" w:rsidRDefault="00B96A9F" w:rsidP="005813C9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6A9F" w:rsidRDefault="00B96A9F" w:rsidP="005813C9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6A9F" w:rsidRPr="008D0020" w:rsidRDefault="00B96A9F" w:rsidP="005813C9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3EF" w:rsidRDefault="006123EF" w:rsidP="006123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Пояснительная записка</w:t>
      </w:r>
    </w:p>
    <w:p w:rsidR="006123EF" w:rsidRDefault="006123EF" w:rsidP="00612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Рабочая программа по развитию психомотори</w:t>
      </w:r>
      <w:r w:rsidR="00B96A9F">
        <w:rPr>
          <w:rFonts w:ascii="Times New Roman" w:hAnsi="Times New Roman" w:cs="Times New Roman"/>
          <w:sz w:val="24"/>
          <w:szCs w:val="24"/>
        </w:rPr>
        <w:t>к</w:t>
      </w:r>
      <w:r w:rsidR="00150D8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150D83">
        <w:rPr>
          <w:rFonts w:ascii="Times New Roman" w:hAnsi="Times New Roman" w:cs="Times New Roman"/>
          <w:sz w:val="24"/>
          <w:szCs w:val="24"/>
        </w:rPr>
        <w:t>и  сенсорных</w:t>
      </w:r>
      <w:proofErr w:type="gramEnd"/>
      <w:r w:rsidR="00150D83">
        <w:rPr>
          <w:rFonts w:ascii="Times New Roman" w:hAnsi="Times New Roman" w:cs="Times New Roman"/>
          <w:sz w:val="24"/>
          <w:szCs w:val="24"/>
        </w:rPr>
        <w:t xml:space="preserve"> процессов для  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класса разработана на основании нормативных документов: </w:t>
      </w:r>
    </w:p>
    <w:p w:rsidR="006123EF" w:rsidRDefault="006123EF" w:rsidP="00612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Федеральный закон от 29.12.2012 г. № 273-ФЗ «Об образовании в Российской Федерации»;</w:t>
      </w:r>
    </w:p>
    <w:p w:rsidR="006123EF" w:rsidRDefault="006123EF" w:rsidP="00612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6123EF" w:rsidRDefault="006123EF" w:rsidP="00612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 w:rsidR="006123EF" w:rsidRDefault="006123EF" w:rsidP="00612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6123EF" w:rsidRDefault="006123EF" w:rsidP="00612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:rsidR="006123EF" w:rsidRDefault="006123EF" w:rsidP="00612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 </w:t>
      </w:r>
    </w:p>
    <w:p w:rsidR="006123EF" w:rsidRDefault="006123EF" w:rsidP="00612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Программа образования учащихся с умеренной и тяжёлой умственной отсталостью /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И. Бойков, В.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ред.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 Н. Яковлевой. - СПб.: ЦДК проф.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>, 2011г.</w:t>
      </w:r>
    </w:p>
    <w:p w:rsidR="006123EF" w:rsidRDefault="006123EF" w:rsidP="006123EF"/>
    <w:p w:rsidR="004214D8" w:rsidRDefault="004214D8" w:rsidP="00F83D13">
      <w:pPr>
        <w:shd w:val="clear" w:color="auto" w:fill="FFFFFF"/>
        <w:spacing w:line="240" w:lineRule="auto"/>
        <w:textAlignment w:val="baseline"/>
        <w:outlineLvl w:val="0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A27E99" w:rsidRDefault="00A27E99" w:rsidP="00F83D13">
      <w:pPr>
        <w:shd w:val="clear" w:color="auto" w:fill="FFFFFF"/>
        <w:spacing w:line="240" w:lineRule="auto"/>
        <w:textAlignment w:val="baseline"/>
        <w:outlineLvl w:val="0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A27E99" w:rsidRDefault="00A27E99" w:rsidP="00F83D13">
      <w:pPr>
        <w:shd w:val="clear" w:color="auto" w:fill="FFFFFF"/>
        <w:spacing w:line="240" w:lineRule="auto"/>
        <w:textAlignment w:val="baseline"/>
        <w:outlineLvl w:val="0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A27E99" w:rsidRDefault="00A27E99" w:rsidP="00F83D13">
      <w:pPr>
        <w:shd w:val="clear" w:color="auto" w:fill="FFFFFF"/>
        <w:spacing w:line="240" w:lineRule="auto"/>
        <w:textAlignment w:val="baseline"/>
        <w:outlineLvl w:val="0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4214D8" w:rsidRDefault="004214D8" w:rsidP="00F83D13">
      <w:pPr>
        <w:shd w:val="clear" w:color="auto" w:fill="FFFFFF"/>
        <w:spacing w:line="240" w:lineRule="auto"/>
        <w:textAlignment w:val="baseline"/>
        <w:outlineLvl w:val="0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B59CD" w:rsidRDefault="009B59CD" w:rsidP="00F83D13">
      <w:pPr>
        <w:shd w:val="clear" w:color="auto" w:fill="FFFFFF"/>
        <w:spacing w:line="240" w:lineRule="auto"/>
        <w:textAlignment w:val="baseline"/>
        <w:outlineLvl w:val="0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  <w:t>Для образовательного процесса используется УМК, включающий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:</w:t>
      </w:r>
    </w:p>
    <w:p w:rsidR="009B59CD" w:rsidRPr="006A7FB1" w:rsidRDefault="009B59CD" w:rsidP="00F83D13">
      <w:pPr>
        <w:shd w:val="clear" w:color="auto" w:fill="FFFFFF"/>
        <w:spacing w:line="240" w:lineRule="auto"/>
        <w:textAlignment w:val="baseline"/>
        <w:outlineLvl w:val="0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-учебник для специальных </w:t>
      </w:r>
      <w:proofErr w:type="gramStart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( коррекционных</w:t>
      </w:r>
      <w:proofErr w:type="gramEnd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) общеобразовательных школ 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С.В.Кудрина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«Окружающий мир» 1 класс, Гуманитарный издательский центр «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Владос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», 2009 г,   </w:t>
      </w:r>
    </w:p>
    <w:p w:rsidR="002B1A34" w:rsidRDefault="00D850B8" w:rsidP="008A2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0B8">
        <w:rPr>
          <w:rFonts w:ascii="Times New Roman" w:hAnsi="Times New Roman" w:cs="Times New Roman"/>
          <w:sz w:val="28"/>
          <w:szCs w:val="28"/>
        </w:rPr>
        <w:t xml:space="preserve">      </w:t>
      </w:r>
      <w:r w:rsidR="000067A4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0067A4">
        <w:rPr>
          <w:rFonts w:ascii="Times New Roman" w:hAnsi="Times New Roman" w:cs="Times New Roman"/>
          <w:b/>
          <w:sz w:val="28"/>
          <w:szCs w:val="28"/>
        </w:rPr>
        <w:t>целью</w:t>
      </w:r>
      <w:r w:rsidR="00006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данного курса </w:t>
      </w:r>
      <w:r w:rsidR="000067A4">
        <w:rPr>
          <w:rFonts w:ascii="Times New Roman" w:hAnsi="Times New Roman" w:cs="Times New Roman"/>
          <w:sz w:val="28"/>
          <w:szCs w:val="28"/>
        </w:rPr>
        <w:t xml:space="preserve">является обогащение чувственного опыта в процессе целенаправленного систематического воздействия на сохранные анализаторы.  </w:t>
      </w:r>
    </w:p>
    <w:p w:rsidR="000067A4" w:rsidRPr="00000D1C" w:rsidRDefault="000067A4" w:rsidP="000067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D1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0067A4" w:rsidRDefault="000067A4" w:rsidP="00006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Обогащение опыта взаимодействия обучающихся с окружающими предметами и явлениями. </w:t>
      </w:r>
    </w:p>
    <w:p w:rsidR="000067A4" w:rsidRDefault="000067A4" w:rsidP="00006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Насыщение актуальных сенсорных потребностей обучающихся. </w:t>
      </w:r>
    </w:p>
    <w:p w:rsidR="000067A4" w:rsidRDefault="000067A4" w:rsidP="00006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Систематическое и целенаправленное формирование сенсорных эталонов всех областей восприятия. </w:t>
      </w:r>
    </w:p>
    <w:p w:rsidR="000067A4" w:rsidRPr="00054069" w:rsidRDefault="000067A4" w:rsidP="00006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Обучение способам сенсорного обследования окружающих предметов и </w:t>
      </w:r>
      <w:r w:rsidRPr="00054069">
        <w:rPr>
          <w:rFonts w:ascii="Times New Roman" w:hAnsi="Times New Roman" w:cs="Times New Roman"/>
          <w:sz w:val="28"/>
          <w:szCs w:val="28"/>
        </w:rPr>
        <w:t>явлений.</w:t>
      </w:r>
    </w:p>
    <w:p w:rsidR="000067A4" w:rsidRPr="00054069" w:rsidRDefault="000067A4" w:rsidP="00006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069">
        <w:rPr>
          <w:rFonts w:ascii="Times New Roman" w:hAnsi="Times New Roman" w:cs="Times New Roman"/>
          <w:sz w:val="28"/>
          <w:szCs w:val="28"/>
        </w:rPr>
        <w:t xml:space="preserve"> 5. Развитие умений и навыков выделять признаки предметов на основе сенсорного восприятия. </w:t>
      </w:r>
    </w:p>
    <w:p w:rsidR="00F83D13" w:rsidRDefault="000067A4" w:rsidP="00A113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069">
        <w:rPr>
          <w:rFonts w:ascii="Times New Roman" w:hAnsi="Times New Roman" w:cs="Times New Roman"/>
          <w:sz w:val="28"/>
          <w:szCs w:val="28"/>
        </w:rPr>
        <w:t xml:space="preserve">6. Актуализация коммуникативных навыков в процессе общения на занятиях. </w:t>
      </w:r>
    </w:p>
    <w:p w:rsidR="00A938D6" w:rsidRDefault="00A938D6" w:rsidP="00A113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8D6" w:rsidRPr="0037570A" w:rsidRDefault="009B59CD" w:rsidP="0037570A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757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b/>
          <w:sz w:val="28"/>
          <w:szCs w:val="28"/>
          <w:lang w:eastAsia="ru-RU"/>
        </w:rPr>
        <w:t xml:space="preserve">    </w:t>
      </w:r>
      <w:r w:rsidR="00A938D6" w:rsidRPr="0037570A">
        <w:rPr>
          <w:rFonts w:ascii="Times New Roman" w:hAnsi="Times New Roman" w:cs="Times New Roman"/>
          <w:b/>
          <w:sz w:val="28"/>
          <w:szCs w:val="28"/>
          <w:lang w:eastAsia="ru-RU"/>
        </w:rPr>
        <w:t>Учебно-тематический план.</w:t>
      </w:r>
    </w:p>
    <w:tbl>
      <w:tblPr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7598"/>
        <w:gridCol w:w="1049"/>
      </w:tblGrid>
      <w:tr w:rsidR="00A938D6" w:rsidRPr="00D850B8" w:rsidTr="00A938D6">
        <w:trPr>
          <w:trHeight w:val="10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Pr="00D850B8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D850B8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№ урока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938D6" w:rsidRPr="00D850B8" w:rsidRDefault="00A938D6" w:rsidP="00A938D6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  <w:p w:rsidR="00A938D6" w:rsidRPr="00D850B8" w:rsidRDefault="00A938D6" w:rsidP="00A938D6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D850B8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Тема  раздела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938D6" w:rsidRPr="00D850B8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D850B8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Кол-во</w:t>
            </w:r>
          </w:p>
          <w:p w:rsidR="00A938D6" w:rsidRPr="00D850B8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D850B8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часов</w:t>
            </w:r>
          </w:p>
        </w:tc>
      </w:tr>
      <w:tr w:rsidR="00A938D6" w:rsidTr="001B3690">
        <w:trPr>
          <w:trHeight w:val="49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938D6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938D6" w:rsidRDefault="008D0020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Обследование на начало учебного года.</w:t>
            </w:r>
            <w:r w:rsidR="001B36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Формирование групп.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938D6" w:rsidRDefault="001B3690" w:rsidP="009B59C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B3690" w:rsidTr="001B3690">
        <w:trPr>
          <w:trHeight w:val="736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B3690" w:rsidRDefault="001B3690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B3690" w:rsidRDefault="001B3690" w:rsidP="001B3690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</w:t>
            </w:r>
            <w:r w:rsidR="008D0020">
              <w:rPr>
                <w:rFonts w:ascii="Times New Roman" w:hAnsi="Times New Roman" w:cs="Times New Roman"/>
                <w:bCs/>
                <w:sz w:val="28"/>
                <w:szCs w:val="28"/>
              </w:rPr>
              <w:t>итие крупной и мелкой моторики ,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графомоторных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навыков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3690" w:rsidRDefault="001B3690" w:rsidP="001B3690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938D6" w:rsidTr="00A938D6">
        <w:trPr>
          <w:trHeight w:val="2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1B3690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Тактильно-двигательное восприятие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938D6" w:rsidRDefault="001B3690" w:rsidP="009B59C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938D6" w:rsidTr="00A938D6">
        <w:trPr>
          <w:trHeight w:val="25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1B3690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7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Кинестетическое и кинетическое развитие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938D6" w:rsidRDefault="00A938D6" w:rsidP="009B59C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938D6" w:rsidTr="00A938D6">
        <w:trPr>
          <w:trHeight w:val="25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1B3690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7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формы, величины, цвета; конструирование предметов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938D6" w:rsidRDefault="001B3690" w:rsidP="009B59C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6</w:t>
            </w:r>
          </w:p>
        </w:tc>
      </w:tr>
      <w:tr w:rsidR="00A938D6" w:rsidTr="00A938D6">
        <w:trPr>
          <w:trHeight w:val="25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1B3690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7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Развитие зрительного восприятия 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938D6" w:rsidRDefault="001B3690" w:rsidP="009B59C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:rsidR="00A938D6" w:rsidTr="00A938D6">
        <w:trPr>
          <w:trHeight w:val="25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1B3690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7</w:t>
            </w:r>
          </w:p>
        </w:tc>
        <w:tc>
          <w:tcPr>
            <w:tcW w:w="7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особых свойств предметов (развитие осязания, обоняния, вкусовых качеств, барических ощущений)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938D6" w:rsidRDefault="001B3690" w:rsidP="009B59C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</w:tr>
      <w:tr w:rsidR="00A938D6" w:rsidTr="00A938D6">
        <w:trPr>
          <w:trHeight w:val="25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1B3690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7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слухового восприятия и слуховой памяти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938D6" w:rsidRDefault="001B3690" w:rsidP="009B59C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:rsidR="00A938D6" w:rsidTr="00A938D6">
        <w:trPr>
          <w:trHeight w:val="25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1B3690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9</w:t>
            </w:r>
          </w:p>
        </w:tc>
        <w:tc>
          <w:tcPr>
            <w:tcW w:w="7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938D6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пространства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938D6" w:rsidRDefault="001B3690" w:rsidP="009B59C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:rsidR="00A938D6" w:rsidTr="001B3690">
        <w:trPr>
          <w:trHeight w:val="46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938D6" w:rsidRDefault="001B3690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10</w:t>
            </w:r>
          </w:p>
        </w:tc>
        <w:tc>
          <w:tcPr>
            <w:tcW w:w="759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938D6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времени</w:t>
            </w:r>
            <w:r w:rsidR="001B369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938D6" w:rsidRDefault="001B3690" w:rsidP="009B59C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2 </w:t>
            </w:r>
          </w:p>
        </w:tc>
      </w:tr>
      <w:tr w:rsidR="001B3690" w:rsidTr="001B3690">
        <w:trPr>
          <w:trHeight w:val="448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B3690" w:rsidRDefault="001B3690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11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B3690" w:rsidRDefault="008D0020" w:rsidP="001B3690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Обследование на конец учебного года.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3690" w:rsidRDefault="001B3690" w:rsidP="001B3690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</w:tr>
      <w:tr w:rsidR="00A938D6" w:rsidTr="00A938D6">
        <w:trPr>
          <w:trHeight w:val="2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938D6" w:rsidRDefault="00A938D6" w:rsidP="009B59C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938D6" w:rsidRDefault="00A938D6" w:rsidP="009B59CD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938D6" w:rsidRDefault="00A938D6" w:rsidP="009B59C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34</w:t>
            </w:r>
          </w:p>
        </w:tc>
      </w:tr>
    </w:tbl>
    <w:p w:rsidR="009B59CD" w:rsidRDefault="00A938D6" w:rsidP="00A938D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500B">
        <w:rPr>
          <w:rFonts w:ascii="Times New Roman" w:hAnsi="Times New Roman" w:cs="Times New Roman"/>
          <w:sz w:val="28"/>
          <w:szCs w:val="28"/>
        </w:rPr>
        <w:t>Рабочая программа составлена в соответствии с учебным планом ОУ и рассчитана на 34 часа (исходя из 34 учебных недель в году) (учебная нагрузка – 1 час в неделю).</w:t>
      </w:r>
      <w:r w:rsidRPr="00B8500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B59CD" w:rsidRDefault="0037570A" w:rsidP="00A938D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59CD" w:rsidRDefault="00A938D6" w:rsidP="009B59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00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B59C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B59CD" w:rsidRPr="000540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и роль учебного курса</w:t>
      </w:r>
    </w:p>
    <w:p w:rsidR="009B59CD" w:rsidRDefault="009B59CD" w:rsidP="009B59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по коррекционному курсу «Психомоторика и сенсорное развитие» разработана для обучающихся с умеренной, тяжелой, глубокой умственной отсталостью, с тяжелыми множественными нарушениями развития (вариант 2).</w:t>
      </w:r>
    </w:p>
    <w:p w:rsidR="009A7170" w:rsidRDefault="009B59CD" w:rsidP="001B3690">
      <w:pPr>
        <w:shd w:val="clear" w:color="auto" w:fill="F5F5F5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сенсорной системы тесно связано с развитием моторной системы, поэтому в программу включены задачи совершенствования координации движений, преодоления моторной неловкости,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скованности движений, развития </w:t>
      </w:r>
      <w:r w:rsidR="001B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мелкой моторики руки и др.</w:t>
      </w:r>
    </w:p>
    <w:p w:rsidR="00D850B8" w:rsidRPr="00054069" w:rsidRDefault="00D850B8" w:rsidP="00D10A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069">
        <w:rPr>
          <w:rFonts w:ascii="Times New Roman" w:hAnsi="Times New Roman" w:cs="Times New Roman"/>
          <w:b/>
          <w:sz w:val="28"/>
          <w:szCs w:val="28"/>
        </w:rPr>
        <w:t>Организационно-методические условия реализации коррекционного курса</w:t>
      </w:r>
    </w:p>
    <w:p w:rsidR="008D0020" w:rsidRDefault="00D850B8" w:rsidP="00D10AA2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54069">
        <w:rPr>
          <w:rFonts w:ascii="Times New Roman" w:hAnsi="Times New Roman" w:cs="Times New Roman"/>
          <w:sz w:val="28"/>
          <w:szCs w:val="28"/>
        </w:rPr>
        <w:t xml:space="preserve">      Основной формой организации является комплексное занятие, которое проводится в динамичной увлекательной форме с использованием разнообразных дидактических игр, игр разной подвижности, занимательных упражнений со сменой различных видов деятельности. Каждое занятие оснащается необходимыми наглядными пособиями, раздаточным материалом, техническими средствами обучения. </w:t>
      </w:r>
    </w:p>
    <w:p w:rsidR="008D0020" w:rsidRPr="002B240B" w:rsidRDefault="00D850B8" w:rsidP="002B240B">
      <w:pPr>
        <w:spacing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069">
        <w:rPr>
          <w:rFonts w:ascii="Times New Roman" w:hAnsi="Times New Roman" w:cs="Times New Roman"/>
          <w:sz w:val="28"/>
          <w:szCs w:val="28"/>
        </w:rPr>
        <w:t>Программа «Развитие психомоторики и сенсорных процессов» имеет концентрическую структуру.</w:t>
      </w:r>
      <w:r w:rsidR="00FB2A69">
        <w:rPr>
          <w:rFonts w:ascii="Times New Roman" w:hAnsi="Times New Roman" w:cs="Times New Roman"/>
          <w:sz w:val="28"/>
          <w:szCs w:val="28"/>
        </w:rPr>
        <w:t xml:space="preserve"> </w:t>
      </w:r>
      <w:r w:rsidRPr="00054069">
        <w:rPr>
          <w:rFonts w:ascii="Times New Roman" w:hAnsi="Times New Roman" w:cs="Times New Roman"/>
          <w:sz w:val="28"/>
          <w:szCs w:val="28"/>
        </w:rPr>
        <w:t xml:space="preserve">В каждом последующем классе задания усложняются, увеличивается объем материала, наращивается темп выполнения работы. </w:t>
      </w:r>
      <w:r w:rsidRPr="0005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</w:t>
      </w:r>
      <w:r w:rsidRPr="009D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коррекционных занятий необходимо исходить из возможностей ребёнка: задание должно быть умеренной трудности, но доступным, так как на первых этапах коррекционной работы необходимо обеспечить ученику субъективное переживание успеха на фоне определённой затраты усилий.</w:t>
      </w:r>
      <w:r w:rsidR="008D0020"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основе предложенной системы лежит комплексный подход, предусматривающий решение на одном занятии разных, но однонаправленных задач из нескольких разделов программы, способствующих целостному</w:t>
      </w:r>
      <w:r w:rsidR="008D0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психическому развитию ребенка.</w:t>
      </w:r>
    </w:p>
    <w:p w:rsidR="00D850B8" w:rsidRDefault="00D850B8" w:rsidP="0037570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Тематический план курса занятий «Развитие моторики и сенсорных процессов» является вариативным и имеет адресную направленность на конкретного ребенка или подгруппу учеников, имеющих сх</w:t>
      </w:r>
      <w:r w:rsidR="003757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одные затруднения. П</w:t>
      </w:r>
      <w:r w:rsidRPr="00B85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одолжительность заняти</w:t>
      </w:r>
      <w:r w:rsidR="00D10A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 </w:t>
      </w:r>
      <w:r w:rsidR="003757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составляет </w:t>
      </w:r>
      <w:r w:rsidR="00D10A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20-30 минут. </w:t>
      </w:r>
    </w:p>
    <w:p w:rsidR="00FB2A69" w:rsidRPr="0037570A" w:rsidRDefault="00FB2A69" w:rsidP="0037570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F4E77" w:rsidRPr="009A7170" w:rsidRDefault="006F4E77" w:rsidP="009A7170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Содержание коррекционного курса</w:t>
      </w:r>
      <w:r w:rsidRPr="00A44E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6F4E77" w:rsidRPr="00226814" w:rsidRDefault="006F4E77" w:rsidP="009A717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Раздел </w:t>
      </w:r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«Развитие моторики, </w:t>
      </w:r>
      <w:proofErr w:type="spellStart"/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графомоторных</w:t>
      </w:r>
      <w:proofErr w:type="spellEnd"/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навыков»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решает ряд задач, связанных с расширением двигательного опыта учащихся, развитием умения согласовывать движения различных частей тела, целенаправленно выполнять отдельные действия и серии действий по 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инструкции педагога, что является основой для формирования у учащихся пространственной ориентировки.</w:t>
      </w:r>
    </w:p>
    <w:p w:rsidR="006F4E77" w:rsidRPr="00226814" w:rsidRDefault="006F4E77" w:rsidP="00171B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формирования полноты представлений у детей об объектах окружающего мира в программу включен </w:t>
      </w:r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раздел,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основной целью которого является развитие </w:t>
      </w:r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тактильно-двигательного восприятия.</w:t>
      </w:r>
      <w:r w:rsidRPr="002268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Разные предметы обладают рядом свойств, которые невозможно познать с помощью только, например, зрительного или слухового анализатора. Формирование ощущений этого вида у детей с интеллектуальной недостат</w:t>
      </w:r>
      <w:r w:rsidR="00BC6F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очностью значительно затруднено, поэтому в программу входят темы на определение различных свойств и качеств предметов на ощупь. Развитие осязания, определение контрастных температур. Работа с пластилином.</w:t>
      </w:r>
    </w:p>
    <w:p w:rsidR="006F4E77" w:rsidRPr="00226814" w:rsidRDefault="006F4E77" w:rsidP="00171B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Раздел </w:t>
      </w:r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«Кинестетическое и кинетическое развитие»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предполагает формирование у детей ощущений от различных поз и движений своего тела или отдельных его частей (верхних и нижних конечностей, головы, туловища, глаз) в пространстве.</w:t>
      </w:r>
    </w:p>
    <w:p w:rsidR="006F4E77" w:rsidRPr="00226814" w:rsidRDefault="006F4E77" w:rsidP="00171B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Основной задачей </w:t>
      </w:r>
      <w:r w:rsidRPr="002268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раздела </w:t>
      </w:r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«Восприятие формы, величины, цвета;</w:t>
      </w:r>
      <w:r w:rsidRPr="002268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конструирование предметов»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является пополнение и уточнение знаний учащихся о сенсорных эталонах. С учетом особенностей психофизиологического развития детей с интеллектуальными нарушениями становится ясно, что данный вид работы требует системного и последовательного подхода. Программа 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(2—3), составлять </w:t>
      </w: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сериационные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ряды, сравнивать плоскостные и объемные фигуры, использовать различные приемы измерения.</w:t>
      </w:r>
    </w:p>
    <w:p w:rsidR="006F4E77" w:rsidRPr="00226814" w:rsidRDefault="006F4E77" w:rsidP="00171B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Введение в программу </w:t>
      </w:r>
      <w:r w:rsidRPr="002268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раздела </w:t>
      </w:r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«Развитие зрительного восприятия»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обусловлено рядом своеобразных особенностей зрительного восприятия школьников с интеллектуальной недостаточностью, которые значительно затрудняют ознакомление с окружающим миром. К ним относятся: замедленность, узость восприятия, недостаточная </w:t>
      </w: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дифференцированность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снижение остроты зрения, что особенно мешает восприятию мелких объектов или составляющих их частей.</w:t>
      </w:r>
      <w:r w:rsidR="00BC6F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данном разделе ведется коррекционная работа по тренировке зрительной памяти, </w:t>
      </w:r>
      <w:proofErr w:type="gramStart"/>
      <w:r w:rsidR="00BC6F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нахождению </w:t>
      </w:r>
      <w:r w:rsidR="00CA1F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отличительных</w:t>
      </w:r>
      <w:proofErr w:type="gramEnd"/>
      <w:r w:rsidR="00CA1F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общих признаков на наглядном материале.</w:t>
      </w:r>
      <w:r w:rsidR="00BB5D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C6F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Упражнения для профилактики и коррекции зрения.</w:t>
      </w:r>
    </w:p>
    <w:p w:rsidR="006F4E77" w:rsidRPr="00226814" w:rsidRDefault="006F4E77" w:rsidP="00171B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 задач </w:t>
      </w:r>
      <w:r w:rsidRPr="002268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раздела </w:t>
      </w:r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«Восприятие особых свойств предметов через развитие осязания, обоняния, барических ощущений, вкусовых качеств» 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способствует познанию окружающего мира во всем многообразии его свойств, качеств, вкусов, запахов. Особое значение придается развитию осязания, так как недостатки его развития 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отрицательно сказываются на формировании наглядно-действенного мышления и в дальнейшем на оперировании образами.</w:t>
      </w:r>
    </w:p>
    <w:p w:rsidR="006F4E77" w:rsidRPr="00226814" w:rsidRDefault="006F4E77" w:rsidP="00171B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Значительные отклонения, наблюдаемые в речевой регуляции деятельности ребенка с интеллектуальными нарушениями, имеют в своей основе недостатки слухового восприятия вследствие их малой </w:t>
      </w: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дифференцированности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Для решения указанных недостатков в программу включен раздел </w:t>
      </w:r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«Развитие слуховог</w:t>
      </w:r>
      <w:r w:rsidR="00CA1F5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о восприятия и слуховой памяти», </w:t>
      </w:r>
      <w:r w:rsidR="00CA1F5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в который включены задания на развитие чувства ритма, определение направления звука в пространстве.</w:t>
      </w:r>
    </w:p>
    <w:p w:rsidR="006F4E77" w:rsidRPr="00226814" w:rsidRDefault="006F4E77" w:rsidP="00171B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над </w:t>
      </w:r>
      <w:proofErr w:type="gramStart"/>
      <w:r w:rsidRPr="002268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разделом </w:t>
      </w:r>
      <w:r w:rsidR="00CA1F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</w:t>
      </w:r>
      <w:proofErr w:type="gramEnd"/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Восприятие пространства»</w:t>
      </w:r>
      <w:r w:rsidRPr="002268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имеет принципиальное значение для организации учебного процесса в целом. Затрудненности пространственной ориентировки проявляются не только на всех уроках без исключения (в первую очередь на уроках русского языка, математики, ручного труда, физкультуры), но и во внеурочное время, когда остро встает вопрос ориентировки в школьном здании, на пришкольной территории, близлежащих улицах.</w:t>
      </w:r>
      <w:r w:rsidR="00CA1F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Поэтому в данный раздел включены задания на развитие пространственного </w:t>
      </w:r>
      <w:proofErr w:type="spellStart"/>
      <w:r w:rsidR="00CA1F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праксиса</w:t>
      </w:r>
      <w:proofErr w:type="spellEnd"/>
      <w:r w:rsidR="00CA1F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F4E77" w:rsidRPr="00226814" w:rsidRDefault="006F4E77" w:rsidP="00171B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Раздел </w:t>
      </w:r>
      <w:r w:rsidRPr="0022681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«Восприятие времени» </w:t>
      </w: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предполагает формирование у детей временных понятий и представлений: секунда, минута, час, сутки, дни недели, времена года. Это очень сложный раздел программы для учащихся с интеллектуальными нарушениями, так как время как объективную реальность представить трудно: оно всегда в движении, текуче, непрерывно, нематериально.</w:t>
      </w:r>
    </w:p>
    <w:p w:rsidR="006F4E77" w:rsidRDefault="00FB2A69" w:rsidP="00171BD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     </w:t>
      </w:r>
      <w:proofErr w:type="gramStart"/>
      <w:r w:rsidR="006F4E77" w:rsidRPr="00526C4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Планируемые  результаты</w:t>
      </w:r>
      <w:proofErr w:type="gramEnd"/>
      <w:r w:rsidR="006F4E77" w:rsidRPr="00526C4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 освоения коррекционного курса</w:t>
      </w:r>
      <w:r w:rsidR="006F4E77" w:rsidRPr="0005406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:</w:t>
      </w:r>
      <w:r w:rsidR="006F4E77" w:rsidRPr="0005406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</w:t>
      </w:r>
    </w:p>
    <w:p w:rsidR="00526C46" w:rsidRDefault="00526C46" w:rsidP="00171BD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показателям уровня развития класс условно можно разделить на 2 группы, которые соответствуют 2 уровням (достаточный/минимальный):</w:t>
      </w:r>
    </w:p>
    <w:p w:rsidR="006F4E77" w:rsidRDefault="00526C46" w:rsidP="00B9302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</w:pPr>
      <w:r w:rsidRPr="00526C4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До</w:t>
      </w:r>
      <w:r w:rsidR="00B9302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статочный уровень:</w:t>
      </w:r>
    </w:p>
    <w:p w:rsidR="00B93023" w:rsidRDefault="00D76DAE" w:rsidP="00B9302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Ученики </w:t>
      </w:r>
      <w:r w:rsidR="00B93023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должны знать:</w:t>
      </w:r>
    </w:p>
    <w:p w:rsidR="00B93023" w:rsidRDefault="00B93023" w:rsidP="00D76DAE">
      <w:pPr>
        <w:shd w:val="clear" w:color="auto" w:fill="FFFFFF"/>
        <w:spacing w:after="135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--- 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основные цвета и их оттенки;</w:t>
      </w:r>
    </w:p>
    <w:p w:rsidR="00B93023" w:rsidRDefault="00B93023" w:rsidP="00D76DAE">
      <w:pPr>
        <w:shd w:val="clear" w:color="auto" w:fill="FFFFFF"/>
        <w:spacing w:after="135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---</w:t>
      </w:r>
      <w:r w:rsidR="002418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части суток и порядок дней недели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;</w:t>
      </w:r>
    </w:p>
    <w:p w:rsidR="006F4E77" w:rsidRPr="003D191D" w:rsidRDefault="006F4E77" w:rsidP="00D76DAE">
      <w:pPr>
        <w:shd w:val="clear" w:color="auto" w:fill="FFFFFF"/>
        <w:spacing w:after="135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D1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— практически выделять признаки и свойства объектов и явлений;</w:t>
      </w:r>
    </w:p>
    <w:p w:rsidR="006F4E77" w:rsidRPr="003D191D" w:rsidRDefault="00B93023" w:rsidP="00D76DA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— </w:t>
      </w:r>
      <w:r w:rsidR="002418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F4E77" w:rsidRPr="003D1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описание объектов и явлений;</w:t>
      </w:r>
    </w:p>
    <w:p w:rsidR="006F4E77" w:rsidRPr="003D191D" w:rsidRDefault="00B93023" w:rsidP="00D76DA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— </w:t>
      </w:r>
      <w:r w:rsidR="006F4E77" w:rsidRPr="003D1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противоположно направленные действия и явления;</w:t>
      </w:r>
    </w:p>
    <w:p w:rsidR="006F4E77" w:rsidRPr="003D191D" w:rsidRDefault="006F4E77" w:rsidP="00D76DA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D1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— видеть временные рамки своей деятельности;</w:t>
      </w:r>
    </w:p>
    <w:p w:rsidR="006F4E77" w:rsidRPr="003D191D" w:rsidRDefault="006F4E77" w:rsidP="00D76DA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D1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— определять последовательность событий;</w:t>
      </w:r>
    </w:p>
    <w:p w:rsidR="006F4E77" w:rsidRPr="003D191D" w:rsidRDefault="006F4E77" w:rsidP="00D76DA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D1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— </w:t>
      </w:r>
      <w:r w:rsidR="002418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пространстве;</w:t>
      </w:r>
    </w:p>
    <w:p w:rsidR="006F4E77" w:rsidRPr="003D191D" w:rsidRDefault="006F4E77" w:rsidP="00D76DA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D1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— самопроизвольно согласовывать свои движения и действия;</w:t>
      </w:r>
    </w:p>
    <w:p w:rsidR="00CA1F5F" w:rsidRDefault="006F4E77" w:rsidP="00D76DAE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D1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— опосре</w:t>
      </w:r>
      <w:r w:rsidR="00CA1F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довать свою деятельность речью.</w:t>
      </w:r>
    </w:p>
    <w:p w:rsidR="00B93023" w:rsidRDefault="00B93023" w:rsidP="00CA1F5F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F4E77" w:rsidRPr="0024184F" w:rsidRDefault="00D76DAE" w:rsidP="0024184F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DAE">
        <w:rPr>
          <w:rFonts w:ascii="Times New Roman" w:hAnsi="Times New Roman" w:cs="Times New Roman"/>
          <w:b/>
          <w:sz w:val="28"/>
          <w:szCs w:val="28"/>
        </w:rPr>
        <w:t>Ученики</w:t>
      </w:r>
      <w:r w:rsidR="006F4E77" w:rsidRPr="00D76D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E77" w:rsidRPr="00526C46">
        <w:rPr>
          <w:rFonts w:ascii="Times New Roman" w:hAnsi="Times New Roman" w:cs="Times New Roman"/>
          <w:b/>
          <w:sz w:val="28"/>
          <w:szCs w:val="28"/>
        </w:rPr>
        <w:t xml:space="preserve">должны уметь: </w:t>
      </w:r>
    </w:p>
    <w:p w:rsidR="006F4E77" w:rsidRPr="00CA1F5F" w:rsidRDefault="00CA1F5F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="006F4E77" w:rsidRPr="00CA1F5F">
        <w:rPr>
          <w:rFonts w:ascii="Times New Roman" w:hAnsi="Times New Roman" w:cs="Times New Roman"/>
          <w:sz w:val="28"/>
          <w:szCs w:val="28"/>
        </w:rPr>
        <w:t>правильно пользоваться письменными принадлежностями;</w:t>
      </w:r>
    </w:p>
    <w:p w:rsidR="006F4E77" w:rsidRDefault="00CA1F5F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F4E77" w:rsidRPr="00CA1F5F">
        <w:rPr>
          <w:rFonts w:ascii="Times New Roman" w:hAnsi="Times New Roman" w:cs="Times New Roman"/>
          <w:sz w:val="28"/>
          <w:szCs w:val="28"/>
        </w:rPr>
        <w:t>анализировать и сравнивать предметы по одному из указанных признаков: форма, величина, цвет;</w:t>
      </w:r>
    </w:p>
    <w:p w:rsidR="006F4E77" w:rsidRPr="00CA1F5F" w:rsidRDefault="00CA1F5F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4E77" w:rsidRPr="00CA1F5F">
        <w:rPr>
          <w:rFonts w:ascii="Times New Roman" w:hAnsi="Times New Roman" w:cs="Times New Roman"/>
          <w:sz w:val="28"/>
          <w:szCs w:val="28"/>
        </w:rPr>
        <w:t>различать основные цвета</w:t>
      </w:r>
      <w:r w:rsidR="00B93023">
        <w:rPr>
          <w:rFonts w:ascii="Times New Roman" w:hAnsi="Times New Roman" w:cs="Times New Roman"/>
          <w:sz w:val="28"/>
          <w:szCs w:val="28"/>
        </w:rPr>
        <w:t xml:space="preserve"> и их оттенки</w:t>
      </w:r>
      <w:r w:rsidR="006F4E77" w:rsidRPr="00CA1F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F4E77" w:rsidRPr="00CA1F5F" w:rsidRDefault="00CA1F5F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6F4E77" w:rsidRPr="00CA1F5F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B93023">
        <w:rPr>
          <w:rFonts w:ascii="Times New Roman" w:hAnsi="Times New Roman" w:cs="Times New Roman"/>
          <w:sz w:val="28"/>
          <w:szCs w:val="28"/>
        </w:rPr>
        <w:t xml:space="preserve"> предметы</w:t>
      </w:r>
      <w:proofErr w:type="gramEnd"/>
      <w:r w:rsidR="00B93023">
        <w:rPr>
          <w:rFonts w:ascii="Times New Roman" w:hAnsi="Times New Roman" w:cs="Times New Roman"/>
          <w:sz w:val="28"/>
          <w:szCs w:val="28"/>
        </w:rPr>
        <w:t xml:space="preserve"> и </w:t>
      </w:r>
      <w:r w:rsidR="006F4E77" w:rsidRPr="00CA1F5F">
        <w:rPr>
          <w:rFonts w:ascii="Times New Roman" w:hAnsi="Times New Roman" w:cs="Times New Roman"/>
          <w:sz w:val="28"/>
          <w:szCs w:val="28"/>
        </w:rPr>
        <w:t xml:space="preserve">геометрические фигуры; </w:t>
      </w:r>
    </w:p>
    <w:p w:rsidR="006F4E77" w:rsidRPr="00B93023" w:rsidRDefault="00CA1F5F" w:rsidP="00B93023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93023" w:rsidRPr="003D1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составлять </w:t>
      </w:r>
      <w:proofErr w:type="spellStart"/>
      <w:r w:rsidR="00B93023" w:rsidRPr="003D1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сериационные</w:t>
      </w:r>
      <w:proofErr w:type="spellEnd"/>
      <w:r w:rsidR="00B93023" w:rsidRPr="003D1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ряды предметов и их и</w:t>
      </w:r>
      <w:r w:rsidR="00B930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зображений по разным признакам;</w:t>
      </w:r>
      <w:r w:rsidR="006F4E77" w:rsidRPr="00CA1F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E77" w:rsidRPr="00CA1F5F" w:rsidRDefault="00CA1F5F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F4E77" w:rsidRPr="00CA1F5F">
        <w:rPr>
          <w:rFonts w:ascii="Times New Roman" w:hAnsi="Times New Roman" w:cs="Times New Roman"/>
          <w:sz w:val="28"/>
          <w:szCs w:val="28"/>
        </w:rPr>
        <w:t>определять на ощупь величину предметов;</w:t>
      </w:r>
    </w:p>
    <w:p w:rsidR="006F4E77" w:rsidRPr="00CA1F5F" w:rsidRDefault="00CA1F5F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F4E77" w:rsidRPr="00CA1F5F">
        <w:rPr>
          <w:rFonts w:ascii="Times New Roman" w:hAnsi="Times New Roman" w:cs="Times New Roman"/>
          <w:sz w:val="28"/>
          <w:szCs w:val="28"/>
        </w:rPr>
        <w:t>зрительно определять отличительные и общие признаки двух предметов;</w:t>
      </w:r>
    </w:p>
    <w:p w:rsidR="006F4E77" w:rsidRPr="00CA1F5F" w:rsidRDefault="00CA1F5F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F4E77" w:rsidRPr="00CA1F5F">
        <w:rPr>
          <w:rFonts w:ascii="Times New Roman" w:hAnsi="Times New Roman" w:cs="Times New Roman"/>
          <w:sz w:val="28"/>
          <w:szCs w:val="28"/>
        </w:rPr>
        <w:t xml:space="preserve">различать речевые и неречевые звуки; </w:t>
      </w:r>
    </w:p>
    <w:p w:rsidR="006F4E77" w:rsidRPr="00CA1F5F" w:rsidRDefault="00CA1F5F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F4E77" w:rsidRPr="00CA1F5F">
        <w:rPr>
          <w:rFonts w:ascii="Times New Roman" w:hAnsi="Times New Roman" w:cs="Times New Roman"/>
          <w:sz w:val="28"/>
          <w:szCs w:val="28"/>
        </w:rPr>
        <w:t xml:space="preserve">ориентироваться на плоскости листа бумаги и на собственном теле; </w:t>
      </w:r>
    </w:p>
    <w:p w:rsidR="006F4E77" w:rsidRPr="00CA1F5F" w:rsidRDefault="00CA1F5F" w:rsidP="00CA1F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6F4E77" w:rsidRPr="00CA1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сотрудничать;</w:t>
      </w:r>
    </w:p>
    <w:p w:rsidR="006F4E77" w:rsidRPr="00CA1F5F" w:rsidRDefault="00CA1F5F" w:rsidP="00CA1F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6F4E77" w:rsidRPr="00CA1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понимать и передавать свои чувства.</w:t>
      </w:r>
    </w:p>
    <w:p w:rsidR="00526C46" w:rsidRPr="004F7A09" w:rsidRDefault="00526C46" w:rsidP="00526C46">
      <w:pPr>
        <w:pStyle w:val="a7"/>
        <w:shd w:val="clear" w:color="auto" w:fill="FFFFFF"/>
        <w:spacing w:after="0" w:line="240" w:lineRule="auto"/>
        <w:ind w:left="122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F4E77" w:rsidRPr="00CA1F5F" w:rsidRDefault="00526C46" w:rsidP="00CA1F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F5F">
        <w:rPr>
          <w:rFonts w:ascii="Times New Roman" w:hAnsi="Times New Roman" w:cs="Times New Roman"/>
          <w:b/>
          <w:sz w:val="28"/>
          <w:szCs w:val="28"/>
        </w:rPr>
        <w:t>Минимальный уровень</w:t>
      </w:r>
    </w:p>
    <w:p w:rsidR="006F4E77" w:rsidRPr="00CA1F5F" w:rsidRDefault="00D76DAE" w:rsidP="00CA1F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Ученики </w:t>
      </w:r>
      <w:r w:rsidR="00526C46" w:rsidRPr="00CA1F5F">
        <w:rPr>
          <w:rFonts w:ascii="Times New Roman" w:hAnsi="Times New Roman" w:cs="Times New Roman"/>
          <w:b/>
          <w:sz w:val="28"/>
          <w:szCs w:val="28"/>
        </w:rPr>
        <w:t>должны знать:</w:t>
      </w:r>
    </w:p>
    <w:p w:rsidR="00526C46" w:rsidRPr="00CA1F5F" w:rsidRDefault="00526C46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F5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A1F5F">
        <w:rPr>
          <w:rFonts w:ascii="Times New Roman" w:hAnsi="Times New Roman" w:cs="Times New Roman"/>
          <w:sz w:val="28"/>
          <w:szCs w:val="28"/>
        </w:rPr>
        <w:t>основные цвета</w:t>
      </w:r>
      <w:r w:rsidR="0024184F">
        <w:rPr>
          <w:rFonts w:ascii="Times New Roman" w:hAnsi="Times New Roman" w:cs="Times New Roman"/>
          <w:sz w:val="28"/>
          <w:szCs w:val="28"/>
        </w:rPr>
        <w:t>:</w:t>
      </w:r>
    </w:p>
    <w:p w:rsidR="00526C46" w:rsidRDefault="00526C46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F5F">
        <w:rPr>
          <w:rFonts w:ascii="Times New Roman" w:hAnsi="Times New Roman" w:cs="Times New Roman"/>
          <w:b/>
          <w:sz w:val="28"/>
          <w:szCs w:val="28"/>
        </w:rPr>
        <w:t>-</w:t>
      </w:r>
      <w:r w:rsidRPr="00CA1F5F">
        <w:rPr>
          <w:rFonts w:ascii="Times New Roman" w:hAnsi="Times New Roman" w:cs="Times New Roman"/>
          <w:sz w:val="28"/>
          <w:szCs w:val="28"/>
        </w:rPr>
        <w:t xml:space="preserve"> </w:t>
      </w:r>
      <w:r w:rsidR="00CA1F5F">
        <w:rPr>
          <w:rFonts w:ascii="Times New Roman" w:hAnsi="Times New Roman" w:cs="Times New Roman"/>
          <w:sz w:val="28"/>
          <w:szCs w:val="28"/>
        </w:rPr>
        <w:t>геометрические формы</w:t>
      </w:r>
      <w:r w:rsidR="0024184F">
        <w:rPr>
          <w:rFonts w:ascii="Times New Roman" w:hAnsi="Times New Roman" w:cs="Times New Roman"/>
          <w:sz w:val="28"/>
          <w:szCs w:val="28"/>
        </w:rPr>
        <w:t xml:space="preserve"> (круг, треугольник, квадрат)</w:t>
      </w:r>
    </w:p>
    <w:p w:rsidR="00D76DAE" w:rsidRDefault="00D76DAE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части тела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( голова</w:t>
      </w:r>
      <w:proofErr w:type="gramEnd"/>
      <w:r>
        <w:rPr>
          <w:rFonts w:ascii="Times New Roman" w:hAnsi="Times New Roman" w:cs="Times New Roman"/>
          <w:sz w:val="28"/>
          <w:szCs w:val="28"/>
        </w:rPr>
        <w:t>, глаза, нос, уши, рот)</w:t>
      </w:r>
    </w:p>
    <w:p w:rsidR="00D76DAE" w:rsidRDefault="00D76DAE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F5F" w:rsidRDefault="00D76DAE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Ученики</w:t>
      </w:r>
      <w:r w:rsidR="00CA1F5F" w:rsidRPr="0024184F">
        <w:rPr>
          <w:rFonts w:ascii="Times New Roman" w:hAnsi="Times New Roman" w:cs="Times New Roman"/>
          <w:b/>
          <w:sz w:val="28"/>
          <w:szCs w:val="28"/>
        </w:rPr>
        <w:t xml:space="preserve"> должны уметь</w:t>
      </w:r>
      <w:r w:rsidR="00CA1F5F">
        <w:rPr>
          <w:rFonts w:ascii="Times New Roman" w:hAnsi="Times New Roman" w:cs="Times New Roman"/>
          <w:sz w:val="28"/>
          <w:szCs w:val="28"/>
        </w:rPr>
        <w:t>:</w:t>
      </w:r>
    </w:p>
    <w:p w:rsidR="00B93023" w:rsidRDefault="00B93023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определять источник звука;</w:t>
      </w:r>
    </w:p>
    <w:p w:rsidR="0024184F" w:rsidRDefault="0024184F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6DAE">
        <w:rPr>
          <w:rFonts w:ascii="Times New Roman" w:hAnsi="Times New Roman" w:cs="Times New Roman"/>
          <w:sz w:val="28"/>
          <w:szCs w:val="28"/>
        </w:rPr>
        <w:t>ориентироваться в собственном теле</w:t>
      </w:r>
      <w:r w:rsidR="00B93023">
        <w:rPr>
          <w:rFonts w:ascii="Times New Roman" w:hAnsi="Times New Roman" w:cs="Times New Roman"/>
          <w:sz w:val="28"/>
          <w:szCs w:val="28"/>
        </w:rPr>
        <w:t>;</w:t>
      </w:r>
    </w:p>
    <w:p w:rsidR="0024184F" w:rsidRPr="00CA1F5F" w:rsidRDefault="0024184F" w:rsidP="00CA1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ориентиров</w:t>
      </w:r>
      <w:r w:rsidR="00B93023">
        <w:rPr>
          <w:rFonts w:ascii="Times New Roman" w:hAnsi="Times New Roman" w:cs="Times New Roman"/>
          <w:sz w:val="28"/>
          <w:szCs w:val="28"/>
        </w:rPr>
        <w:t>аться в пространстве класса, пом</w:t>
      </w:r>
      <w:r>
        <w:rPr>
          <w:rFonts w:ascii="Times New Roman" w:hAnsi="Times New Roman" w:cs="Times New Roman"/>
          <w:sz w:val="28"/>
          <w:szCs w:val="28"/>
        </w:rPr>
        <w:t>ещений школы;</w:t>
      </w:r>
    </w:p>
    <w:p w:rsidR="006F4E77" w:rsidRDefault="0024184F" w:rsidP="0024184F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184F">
        <w:rPr>
          <w:color w:val="000000"/>
          <w:sz w:val="28"/>
          <w:szCs w:val="28"/>
        </w:rPr>
        <w:t xml:space="preserve">- различать речевые и неречевые </w:t>
      </w:r>
      <w:proofErr w:type="gramStart"/>
      <w:r w:rsidRPr="0024184F">
        <w:rPr>
          <w:color w:val="000000"/>
          <w:sz w:val="28"/>
          <w:szCs w:val="28"/>
        </w:rPr>
        <w:t>звуки</w:t>
      </w:r>
      <w:r w:rsidR="00B93023">
        <w:rPr>
          <w:color w:val="000000"/>
          <w:sz w:val="28"/>
          <w:szCs w:val="28"/>
        </w:rPr>
        <w:t>;.</w:t>
      </w:r>
      <w:proofErr w:type="gramEnd"/>
    </w:p>
    <w:p w:rsidR="0024184F" w:rsidRPr="0024184F" w:rsidRDefault="0024184F" w:rsidP="0024184F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-составлять предмет из двух частей</w:t>
      </w:r>
      <w:r w:rsidR="00B93023">
        <w:rPr>
          <w:color w:val="000000"/>
          <w:sz w:val="28"/>
          <w:szCs w:val="28"/>
        </w:rPr>
        <w:t>.</w:t>
      </w:r>
    </w:p>
    <w:p w:rsidR="006F4E77" w:rsidRDefault="006F4E77" w:rsidP="0024184F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294215" w:rsidRPr="00D76DAE" w:rsidRDefault="00D76DAE" w:rsidP="00FB2A6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</w:t>
      </w:r>
      <w:r w:rsidR="0005406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r w:rsidR="00054069" w:rsidRPr="00D76DAE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</w:t>
      </w:r>
      <w:r w:rsidR="003D191D" w:rsidRPr="00D76DAE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Материально –техническое обеспечение</w:t>
      </w:r>
    </w:p>
    <w:p w:rsidR="00294215" w:rsidRPr="00FB2A69" w:rsidRDefault="00FB2A69" w:rsidP="00FB2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Аппаратные средства: </w:t>
      </w:r>
      <w:r w:rsidR="00294215" w:rsidRPr="00FB2A69">
        <w:rPr>
          <w:rFonts w:ascii="Times New Roman" w:hAnsi="Times New Roman" w:cs="Times New Roman"/>
          <w:sz w:val="28"/>
          <w:szCs w:val="28"/>
        </w:rPr>
        <w:t>Ноутбук - универсальное устройство обработки информации; основная конфигурация современного компьютера обеспечивает учащемуся мультимедиа-возможности: видео -изображение, качественный стереозвук в наушниках,</w:t>
      </w:r>
      <w:r w:rsidR="00171BD3" w:rsidRPr="00FB2A69">
        <w:rPr>
          <w:rFonts w:ascii="Times New Roman" w:hAnsi="Times New Roman" w:cs="Times New Roman"/>
          <w:sz w:val="28"/>
          <w:szCs w:val="28"/>
        </w:rPr>
        <w:t xml:space="preserve"> речевой ввод с микрофона и др.; </w:t>
      </w:r>
      <w:r w:rsidR="00294215" w:rsidRPr="00FB2A69">
        <w:rPr>
          <w:rFonts w:ascii="Times New Roman" w:hAnsi="Times New Roman" w:cs="Times New Roman"/>
          <w:sz w:val="28"/>
          <w:szCs w:val="28"/>
        </w:rPr>
        <w:t>Принтер - позволяет фиксировать на бумаге информацию, найденную и созданную учащимися или учителем. Для многих школьных применений необходим или желателен цветной принтер. В некоторых ситуациях очень желательно использование бумаги и изобра</w:t>
      </w:r>
      <w:r w:rsidR="00D76DAE">
        <w:rPr>
          <w:rFonts w:ascii="Times New Roman" w:hAnsi="Times New Roman" w:cs="Times New Roman"/>
          <w:sz w:val="28"/>
          <w:szCs w:val="28"/>
        </w:rPr>
        <w:t xml:space="preserve">жения большого формата.  </w:t>
      </w:r>
      <w:r w:rsidR="00294215" w:rsidRPr="00FB2A69">
        <w:rPr>
          <w:rFonts w:ascii="Times New Roman" w:hAnsi="Times New Roman" w:cs="Times New Roman"/>
          <w:sz w:val="28"/>
          <w:szCs w:val="28"/>
        </w:rPr>
        <w:t>Функционально-ориентированные игрушки и пособия (строительные конструкторы, раскладные пирамидки, плоские и объёмные геометрические фигуры, геометрическое лото, лог</w:t>
      </w:r>
      <w:r w:rsidR="00D76DAE">
        <w:rPr>
          <w:rFonts w:ascii="Times New Roman" w:hAnsi="Times New Roman" w:cs="Times New Roman"/>
          <w:sz w:val="28"/>
          <w:szCs w:val="28"/>
        </w:rPr>
        <w:t xml:space="preserve">ические кубики, </w:t>
      </w:r>
      <w:proofErr w:type="spellStart"/>
      <w:r w:rsidR="00D76DAE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D76DAE">
        <w:rPr>
          <w:rFonts w:ascii="Times New Roman" w:hAnsi="Times New Roman" w:cs="Times New Roman"/>
          <w:sz w:val="28"/>
          <w:szCs w:val="28"/>
        </w:rPr>
        <w:t xml:space="preserve"> </w:t>
      </w:r>
      <w:r w:rsidR="00171BD3" w:rsidRPr="00FB2A69">
        <w:rPr>
          <w:rFonts w:ascii="Times New Roman" w:hAnsi="Times New Roman" w:cs="Times New Roman"/>
          <w:sz w:val="28"/>
          <w:szCs w:val="28"/>
        </w:rPr>
        <w:t>и т.д.) ;</w:t>
      </w:r>
      <w:r w:rsidR="00294215" w:rsidRPr="00FB2A69">
        <w:rPr>
          <w:rFonts w:ascii="Times New Roman" w:hAnsi="Times New Roman" w:cs="Times New Roman"/>
          <w:sz w:val="28"/>
          <w:szCs w:val="28"/>
        </w:rPr>
        <w:t xml:space="preserve"> Спортивные пособия и предметы (мячи разной величины: массажные и </w:t>
      </w:r>
      <w:r w:rsidR="00171BD3" w:rsidRPr="00FB2A69">
        <w:rPr>
          <w:rFonts w:ascii="Times New Roman" w:hAnsi="Times New Roman" w:cs="Times New Roman"/>
          <w:sz w:val="28"/>
          <w:szCs w:val="28"/>
        </w:rPr>
        <w:t xml:space="preserve">гладкие, </w:t>
      </w:r>
      <w:proofErr w:type="spellStart"/>
      <w:r w:rsidR="00171BD3" w:rsidRPr="00FB2A69">
        <w:rPr>
          <w:rFonts w:ascii="Times New Roman" w:hAnsi="Times New Roman" w:cs="Times New Roman"/>
          <w:sz w:val="28"/>
          <w:szCs w:val="28"/>
        </w:rPr>
        <w:t>кольцебросы</w:t>
      </w:r>
      <w:proofErr w:type="spellEnd"/>
      <w:r w:rsidR="00171BD3" w:rsidRPr="00FB2A69">
        <w:rPr>
          <w:rFonts w:ascii="Times New Roman" w:hAnsi="Times New Roman" w:cs="Times New Roman"/>
          <w:sz w:val="28"/>
          <w:szCs w:val="28"/>
        </w:rPr>
        <w:t>, шнуровки);</w:t>
      </w:r>
      <w:r w:rsidR="00294215" w:rsidRPr="00FB2A69">
        <w:rPr>
          <w:rFonts w:ascii="Times New Roman" w:hAnsi="Times New Roman" w:cs="Times New Roman"/>
          <w:sz w:val="28"/>
          <w:szCs w:val="28"/>
        </w:rPr>
        <w:t xml:space="preserve"> Арсенал для техники АРТ-терапии (куклы, сюжетные картинки, журналы, вырезки, альбомные листы формата А 1, А 2, А 3, А 4, А 5, краски, гуашь, цветная бумага, кисти, баночки для воды,</w:t>
      </w:r>
      <w:r w:rsidR="00171BD3" w:rsidRPr="00FB2A69">
        <w:rPr>
          <w:rFonts w:ascii="Times New Roman" w:hAnsi="Times New Roman" w:cs="Times New Roman"/>
          <w:sz w:val="28"/>
          <w:szCs w:val="28"/>
        </w:rPr>
        <w:t xml:space="preserve"> пластилин, восковые карандаши);</w:t>
      </w:r>
      <w:r w:rsidR="00294215" w:rsidRPr="00FB2A69">
        <w:rPr>
          <w:rFonts w:ascii="Times New Roman" w:hAnsi="Times New Roman" w:cs="Times New Roman"/>
          <w:sz w:val="28"/>
          <w:szCs w:val="28"/>
        </w:rPr>
        <w:t xml:space="preserve"> Игрушки </w:t>
      </w:r>
      <w:r w:rsidR="00294215" w:rsidRPr="00FB2A69">
        <w:rPr>
          <w:rFonts w:ascii="Times New Roman" w:hAnsi="Times New Roman" w:cs="Times New Roman"/>
          <w:sz w:val="28"/>
          <w:szCs w:val="28"/>
        </w:rPr>
        <w:lastRenderedPageBreak/>
        <w:t xml:space="preserve">разных материалов и размеров (пластмассовые, металлические, мягкие, картон и т.д.) </w:t>
      </w:r>
      <w:r w:rsidR="00171BD3" w:rsidRPr="00FB2A69">
        <w:rPr>
          <w:rFonts w:ascii="Times New Roman" w:hAnsi="Times New Roman" w:cs="Times New Roman"/>
          <w:sz w:val="28"/>
          <w:szCs w:val="28"/>
        </w:rPr>
        <w:t>;</w:t>
      </w:r>
      <w:r w:rsidR="00294215" w:rsidRPr="00FB2A69">
        <w:rPr>
          <w:rFonts w:ascii="Times New Roman" w:hAnsi="Times New Roman" w:cs="Times New Roman"/>
          <w:sz w:val="28"/>
          <w:szCs w:val="28"/>
        </w:rPr>
        <w:t xml:space="preserve"> Тетрад</w:t>
      </w:r>
      <w:r w:rsidR="00171BD3" w:rsidRPr="00FB2A69">
        <w:rPr>
          <w:rFonts w:ascii="Times New Roman" w:hAnsi="Times New Roman" w:cs="Times New Roman"/>
          <w:sz w:val="28"/>
          <w:szCs w:val="28"/>
        </w:rPr>
        <w:t xml:space="preserve">и для творческих работ учащихся; </w:t>
      </w:r>
      <w:r w:rsidR="00294215" w:rsidRPr="00FB2A69">
        <w:rPr>
          <w:rFonts w:ascii="Times New Roman" w:hAnsi="Times New Roman" w:cs="Times New Roman"/>
          <w:sz w:val="28"/>
          <w:szCs w:val="28"/>
        </w:rPr>
        <w:t xml:space="preserve">Записи для релаксации и рисования: звуки природы, </w:t>
      </w:r>
      <w:proofErr w:type="spellStart"/>
      <w:r w:rsidR="00294215" w:rsidRPr="00FB2A69">
        <w:rPr>
          <w:rFonts w:ascii="Times New Roman" w:hAnsi="Times New Roman" w:cs="Times New Roman"/>
          <w:sz w:val="28"/>
          <w:szCs w:val="28"/>
        </w:rPr>
        <w:t>цветотерапия</w:t>
      </w:r>
      <w:proofErr w:type="spellEnd"/>
      <w:r w:rsidR="00294215" w:rsidRPr="00FB2A69">
        <w:rPr>
          <w:rFonts w:ascii="Times New Roman" w:hAnsi="Times New Roman" w:cs="Times New Roman"/>
          <w:sz w:val="28"/>
          <w:szCs w:val="28"/>
        </w:rPr>
        <w:t>, инструментальная музыка, детские песни и т.д.</w:t>
      </w:r>
    </w:p>
    <w:p w:rsidR="003D191D" w:rsidRPr="00D76DAE" w:rsidRDefault="003D191D" w:rsidP="003D191D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DA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Список </w:t>
      </w:r>
      <w:proofErr w:type="gramStart"/>
      <w:r w:rsidRPr="00D76DA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используемой  литературы</w:t>
      </w:r>
      <w:proofErr w:type="gramEnd"/>
      <w:r w:rsidRPr="00D76DA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</w:p>
    <w:p w:rsidR="003D191D" w:rsidRPr="00226814" w:rsidRDefault="003D191D" w:rsidP="003D191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Ананьев Б.Г., Рыбалко Е.Ф. Особенности восприятия пространства у детей. М., 1984.</w:t>
      </w:r>
    </w:p>
    <w:p w:rsidR="003D191D" w:rsidRPr="00226814" w:rsidRDefault="003D191D" w:rsidP="003D191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Войлокова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Е.Ф., </w:t>
      </w: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Андрухович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Ю.В., Ковалева Л.Ю. Сенсорное воспитание дошкольников с интеллектуальной недостаточностью: Учебно-методическое пособие. – СПБ., 2005.</w:t>
      </w:r>
    </w:p>
    <w:p w:rsidR="003D191D" w:rsidRPr="00226814" w:rsidRDefault="003D191D" w:rsidP="003D191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Выготский Л.С. Мышление и речь: </w:t>
      </w: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Избр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психолог, </w:t>
      </w: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-след. М., 1991.</w:t>
      </w:r>
    </w:p>
    <w:p w:rsidR="003D191D" w:rsidRPr="00226814" w:rsidRDefault="003D191D" w:rsidP="003D191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Гальперин П.Я. О поэтапном формировании умственных действий // </w:t>
      </w: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Исслед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мышления в сов. психологии. М., 1966.</w:t>
      </w:r>
    </w:p>
    <w:p w:rsidR="003D191D" w:rsidRPr="00226814" w:rsidRDefault="003D191D" w:rsidP="003D191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Дидактические игры и упражнения по сенсорному воспитанию дошкольников / Под ред. Л. А. </w:t>
      </w: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Венгера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М.: Просвещение, 1978. 96 с.</w:t>
      </w:r>
    </w:p>
    <w:p w:rsidR="003D191D" w:rsidRPr="00226814" w:rsidRDefault="003D191D" w:rsidP="003D191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Еремина А.А. К проблеме обучения детей с глубокой умственной отсталостью продуктивной деятельности // Дефектология: современные проблемы обучения и воспитания. СПб., 1994.</w:t>
      </w:r>
    </w:p>
    <w:p w:rsidR="003D191D" w:rsidRPr="00226814" w:rsidRDefault="003D191D" w:rsidP="003D191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Жаренкова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Г. И. Действия детей с задержкой психического развития по образцу и словесной инструкции//Дефектология. 1972. № 4. С. 29.</w:t>
      </w:r>
    </w:p>
    <w:p w:rsidR="003D191D" w:rsidRPr="00226814" w:rsidRDefault="003D191D" w:rsidP="003D191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Маллер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А.Р. Ребенок с ограниченными возможностями. М., 1995.</w:t>
      </w:r>
    </w:p>
    <w:p w:rsidR="003D191D" w:rsidRPr="00226814" w:rsidRDefault="003D191D" w:rsidP="003D191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Мастюкова</w:t>
      </w:r>
      <w:proofErr w:type="spellEnd"/>
      <w:r w:rsidRPr="002268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Е.Н. Ребенок с отклонениями в развитии. М.,1992.</w:t>
      </w:r>
    </w:p>
    <w:p w:rsidR="003D191D" w:rsidRPr="00226814" w:rsidRDefault="003D191D" w:rsidP="003D191D">
      <w:pPr>
        <w:rPr>
          <w:rFonts w:ascii="Times New Roman" w:hAnsi="Times New Roman" w:cs="Times New Roman"/>
          <w:sz w:val="28"/>
          <w:szCs w:val="28"/>
        </w:rPr>
      </w:pPr>
    </w:p>
    <w:p w:rsidR="00A97721" w:rsidRDefault="00A97721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5E5D" w:rsidRDefault="00485E5D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7170" w:rsidRDefault="009A7170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7170" w:rsidRDefault="009A7170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7170" w:rsidRDefault="009A7170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7170" w:rsidRDefault="009A7170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7170" w:rsidRDefault="009A7170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7170" w:rsidRDefault="009A7170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7170" w:rsidRDefault="009A7170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7170" w:rsidRDefault="009A7170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7170" w:rsidRDefault="009A7170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7170" w:rsidRDefault="009A7170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7170" w:rsidRDefault="009A7170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123EF" w:rsidRDefault="006123EF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123EF" w:rsidRDefault="006123EF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67A4" w:rsidRPr="00A97721" w:rsidRDefault="000067A4" w:rsidP="0022681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67A4" w:rsidRPr="00A97721" w:rsidRDefault="000067A4" w:rsidP="000067A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9772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Государственное казенное общеобразовательное учреждение </w:t>
      </w:r>
      <w:r w:rsidRPr="00A9772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«Волгоградская школа – интернат №2»</w:t>
      </w:r>
    </w:p>
    <w:p w:rsidR="000067A4" w:rsidRPr="00A97721" w:rsidRDefault="000067A4" w:rsidP="000067A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0067A4" w:rsidRPr="00A97721" w:rsidTr="000067A4">
        <w:tc>
          <w:tcPr>
            <w:tcW w:w="3511" w:type="dxa"/>
          </w:tcPr>
          <w:p w:rsidR="000067A4" w:rsidRPr="00A97721" w:rsidRDefault="000067A4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РуководительМО</w:t>
            </w:r>
            <w:proofErr w:type="spellEnd"/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_________(</w:t>
            </w:r>
            <w:proofErr w:type="spellStart"/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Довгаль</w:t>
            </w:r>
            <w:proofErr w:type="spellEnd"/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А.)                        </w:t>
            </w:r>
          </w:p>
          <w:p w:rsidR="000067A4" w:rsidRPr="00A97721" w:rsidRDefault="000067A4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:rsidR="000067A4" w:rsidRPr="00A97721" w:rsidRDefault="00B56EAB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2025</w:t>
            </w:r>
            <w:r w:rsidR="000067A4"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 1</w:t>
            </w:r>
          </w:p>
          <w:p w:rsidR="000067A4" w:rsidRPr="00A97721" w:rsidRDefault="000067A4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67A4" w:rsidRPr="00A97721" w:rsidRDefault="000067A4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 w:rsidR="00B9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56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="00B56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 28 » августа 2025</w:t>
            </w:r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 1</w:t>
            </w:r>
          </w:p>
        </w:tc>
        <w:tc>
          <w:tcPr>
            <w:tcW w:w="3260" w:type="dxa"/>
            <w:hideMark/>
          </w:tcPr>
          <w:p w:rsidR="000067A4" w:rsidRPr="00A97721" w:rsidRDefault="000067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  <w:p w:rsidR="000067A4" w:rsidRPr="00A97721" w:rsidRDefault="00B56E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августа 2025</w:t>
            </w:r>
            <w:r w:rsidR="000067A4"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61" w:type="dxa"/>
          </w:tcPr>
          <w:p w:rsidR="000067A4" w:rsidRPr="00A97721" w:rsidRDefault="000067A4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:rsidR="000067A4" w:rsidRPr="00A97721" w:rsidRDefault="00B56EAB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</w:t>
            </w:r>
            <w:r w:rsidR="00B9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 312</w:t>
            </w:r>
          </w:p>
          <w:p w:rsidR="000067A4" w:rsidRPr="00A97721" w:rsidRDefault="000067A4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A4" w:rsidTr="000067A4">
        <w:tc>
          <w:tcPr>
            <w:tcW w:w="3511" w:type="dxa"/>
          </w:tcPr>
          <w:p w:rsidR="000067A4" w:rsidRDefault="000067A4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eastAsia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260" w:type="dxa"/>
          </w:tcPr>
          <w:p w:rsidR="000067A4" w:rsidRDefault="000067A4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067A4" w:rsidRDefault="000067A4">
            <w:pPr>
              <w:tabs>
                <w:tab w:val="left" w:pos="0"/>
                <w:tab w:val="left" w:pos="6237"/>
              </w:tabs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0067A4" w:rsidRDefault="000067A4" w:rsidP="000067A4">
      <w:pPr>
        <w:tabs>
          <w:tab w:val="left" w:pos="3060"/>
          <w:tab w:val="left" w:pos="6765"/>
        </w:tabs>
        <w:spacing w:line="240" w:lineRule="auto"/>
        <w:ind w:right="-143"/>
        <w:rPr>
          <w:rFonts w:eastAsia="Times New Roman"/>
          <w:sz w:val="24"/>
          <w:szCs w:val="28"/>
          <w:lang w:eastAsia="ru-RU"/>
        </w:rPr>
      </w:pPr>
    </w:p>
    <w:p w:rsidR="00B56EAB" w:rsidRPr="008D0020" w:rsidRDefault="000067A4" w:rsidP="00B56EAB">
      <w:pPr>
        <w:tabs>
          <w:tab w:val="left" w:pos="3060"/>
          <w:tab w:val="left" w:pos="6765"/>
        </w:tabs>
        <w:spacing w:line="240" w:lineRule="auto"/>
        <w:ind w:right="-14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</w:t>
      </w:r>
      <w:r w:rsidR="00B56E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ндарно-тематическое планирование</w:t>
      </w:r>
    </w:p>
    <w:p w:rsidR="00B56EAB" w:rsidRPr="008D0020" w:rsidRDefault="00B56EAB" w:rsidP="00B56EAB">
      <w:pPr>
        <w:tabs>
          <w:tab w:val="left" w:pos="2190"/>
        </w:tabs>
        <w:spacing w:after="100" w:afterAutospacing="1" w:line="0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00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</w:t>
      </w:r>
      <w:r w:rsidRPr="008D0020">
        <w:rPr>
          <w:rFonts w:ascii="Times New Roman" w:hAnsi="Times New Roman" w:cs="Times New Roman"/>
          <w:b/>
          <w:sz w:val="32"/>
          <w:szCs w:val="32"/>
        </w:rPr>
        <w:t>по коррекционно-развивающему курсу</w:t>
      </w:r>
    </w:p>
    <w:p w:rsidR="00B56EAB" w:rsidRPr="008D0020" w:rsidRDefault="00B56EAB" w:rsidP="00B56EAB">
      <w:pPr>
        <w:tabs>
          <w:tab w:val="left" w:pos="2190"/>
        </w:tabs>
        <w:spacing w:after="100" w:afterAutospacing="1" w:line="0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00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>
        <w:rPr>
          <w:rFonts w:ascii="Times New Roman" w:hAnsi="Times New Roman" w:cs="Times New Roman"/>
          <w:b/>
          <w:sz w:val="32"/>
          <w:szCs w:val="32"/>
        </w:rPr>
        <w:t>«Развитие психомотори</w:t>
      </w:r>
      <w:r w:rsidRPr="008D0020">
        <w:rPr>
          <w:rFonts w:ascii="Times New Roman" w:hAnsi="Times New Roman" w:cs="Times New Roman"/>
          <w:b/>
          <w:sz w:val="32"/>
          <w:szCs w:val="32"/>
        </w:rPr>
        <w:t>ки и сенсорных процессов»</w:t>
      </w:r>
    </w:p>
    <w:p w:rsidR="00B56EAB" w:rsidRDefault="00B56EAB" w:rsidP="00B56EAB">
      <w:pPr>
        <w:spacing w:after="100" w:afterAutospacing="1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56E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 «В</w:t>
      </w:r>
      <w:r w:rsidRPr="008D00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 класс (вариант 2)</w:t>
      </w:r>
    </w:p>
    <w:p w:rsidR="00B56EAB" w:rsidRPr="008D0020" w:rsidRDefault="00B56EAB" w:rsidP="00B56EAB">
      <w:pPr>
        <w:spacing w:after="100" w:afterAutospacing="1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2025-2026 учебный год</w:t>
      </w:r>
    </w:p>
    <w:p w:rsidR="00B56EAB" w:rsidRDefault="00B56EAB" w:rsidP="00B56EAB">
      <w:pPr>
        <w:tabs>
          <w:tab w:val="left" w:pos="2190"/>
        </w:tabs>
        <w:spacing w:line="240" w:lineRule="auto"/>
        <w:jc w:val="center"/>
        <w:rPr>
          <w:rFonts w:eastAsia="Times New Roman"/>
          <w:b/>
          <w:sz w:val="32"/>
          <w:lang w:eastAsia="ru-RU"/>
        </w:rPr>
      </w:pPr>
    </w:p>
    <w:p w:rsidR="000067A4" w:rsidRDefault="000067A4" w:rsidP="000067A4">
      <w:pPr>
        <w:spacing w:line="240" w:lineRule="auto"/>
        <w:rPr>
          <w:rFonts w:eastAsia="Times New Roman"/>
          <w:sz w:val="32"/>
          <w:szCs w:val="28"/>
          <w:lang w:eastAsia="ru-RU"/>
        </w:rPr>
      </w:pPr>
    </w:p>
    <w:p w:rsidR="000067A4" w:rsidRPr="00A97721" w:rsidRDefault="000067A4" w:rsidP="000067A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7A4" w:rsidRPr="00A97721" w:rsidRDefault="00A97721" w:rsidP="000067A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8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Pr="00A977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работала</w:t>
      </w:r>
    </w:p>
    <w:p w:rsidR="00A97721" w:rsidRPr="00A97721" w:rsidRDefault="00A97721" w:rsidP="000067A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A9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</w:t>
      </w:r>
      <w:proofErr w:type="spellStart"/>
      <w:r w:rsidRPr="00A977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Довгаль</w:t>
      </w:r>
      <w:proofErr w:type="spellEnd"/>
      <w:r w:rsidRPr="00A9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Элеонора Александровна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6A3C01" w:rsidRPr="00A97721" w:rsidTr="000067A4">
        <w:trPr>
          <w:jc w:val="right"/>
        </w:trPr>
        <w:tc>
          <w:tcPr>
            <w:tcW w:w="4785" w:type="dxa"/>
          </w:tcPr>
          <w:p w:rsidR="006A3C01" w:rsidRDefault="006A3C01" w:rsidP="006A3C01">
            <w:pPr>
              <w:pStyle w:val="c5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</w:p>
          <w:p w:rsidR="00234CD5" w:rsidRDefault="00234CD5" w:rsidP="006A3C01">
            <w:pPr>
              <w:pStyle w:val="c5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</w:p>
          <w:p w:rsidR="00234CD5" w:rsidRDefault="00234CD5" w:rsidP="006A3C01">
            <w:pPr>
              <w:pStyle w:val="c5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</w:p>
          <w:p w:rsidR="00234CD5" w:rsidRPr="00A97721" w:rsidRDefault="00234CD5" w:rsidP="006A3C01">
            <w:pPr>
              <w:pStyle w:val="c5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A7170" w:rsidRPr="00B56EAB" w:rsidRDefault="00B56EAB" w:rsidP="00B56EAB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B56EA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Содержание коррекционного курса.</w:t>
      </w:r>
      <w:r w:rsidRPr="00B56EA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A7170" w:rsidRPr="00B56EAB" w:rsidRDefault="009A7170" w:rsidP="009A7170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состоит из следующих этапов:</w:t>
      </w:r>
    </w:p>
    <w:p w:rsidR="009A7170" w:rsidRPr="00B56EAB" w:rsidRDefault="009A7170" w:rsidP="009A7170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1. Предварительный этап</w:t>
      </w:r>
    </w:p>
    <w:p w:rsidR="009A7170" w:rsidRPr="00B56EAB" w:rsidRDefault="009A7170" w:rsidP="009A7170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 </w:t>
      </w:r>
      <w:r w:rsidRPr="00B56E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диагностику</w:t>
      </w:r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 уровня развития сенсорных процессов, мелкой и крупной моторики. Формирование групп для коррекционных занятий.</w:t>
      </w:r>
    </w:p>
    <w:p w:rsidR="009A7170" w:rsidRPr="00B56EAB" w:rsidRDefault="009A7170" w:rsidP="009A7170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2. Основной этап</w:t>
      </w:r>
    </w:p>
    <w:p w:rsidR="009A7170" w:rsidRPr="00B56EAB" w:rsidRDefault="009A7170" w:rsidP="009A7170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этап предполагает реализацию разделов коррекционного курса. </w:t>
      </w:r>
    </w:p>
    <w:p w:rsidR="009A7170" w:rsidRPr="00B56EAB" w:rsidRDefault="009A7170" w:rsidP="009A7170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3. Заключительный этап</w:t>
      </w:r>
    </w:p>
    <w:p w:rsidR="009A7170" w:rsidRPr="00B56EAB" w:rsidRDefault="009A7170" w:rsidP="009A7170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проводится повторная диагностика, сравнение полученных данных, информирование педагогов и родителей о результатах коррекционно-развивающей работы.</w:t>
      </w:r>
    </w:p>
    <w:p w:rsidR="009A7170" w:rsidRPr="00B56EAB" w:rsidRDefault="009A7170" w:rsidP="000067A4">
      <w:pPr>
        <w:spacing w:after="0" w:line="240" w:lineRule="auto"/>
      </w:pPr>
    </w:p>
    <w:p w:rsidR="003D191D" w:rsidRPr="00B56EAB" w:rsidRDefault="00485E5D" w:rsidP="003D191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="00FB2A69" w:rsidRPr="00B56E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7721" w:rsidRPr="00B56E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занятий по психомоторике</w:t>
      </w:r>
      <w:r w:rsidR="003D191D" w:rsidRPr="00B56E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3D191D" w:rsidRPr="00B56EAB" w:rsidRDefault="003D191D" w:rsidP="00A060A5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 этап. Вводный</w:t>
      </w:r>
      <w:r w:rsidRPr="00B56E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B56E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(2- 3 мин.)</w:t>
      </w:r>
      <w:r w:rsidRPr="00B56E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данном этапе применяются </w:t>
      </w:r>
      <w:proofErr w:type="gramStart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</w:t>
      </w:r>
      <w:proofErr w:type="gramEnd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направленные на снятие </w:t>
      </w:r>
      <w:proofErr w:type="spellStart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психомышечного</w:t>
      </w:r>
      <w:proofErr w:type="spellEnd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напряжения, развитие концентрации внимания детей, пальчиковая гимнастика, положительный настрой к продуктивной совместной деятельности.</w:t>
      </w:r>
    </w:p>
    <w:p w:rsidR="003D191D" w:rsidRPr="00B56EAB" w:rsidRDefault="003D191D" w:rsidP="00A060A5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 этап. Основной </w:t>
      </w:r>
      <w:r w:rsidRPr="00B56E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(16-20 мин.) </w:t>
      </w:r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повторение пройденного и реализацию соответствующего раздела программы. После выполнения основного содержания занятия применяются упражнения на развитие межполушарного взаимодействия (</w:t>
      </w:r>
      <w:proofErr w:type="spellStart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кинезиотерапия</w:t>
      </w:r>
      <w:proofErr w:type="spellEnd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E003C" w:rsidRPr="00B56EAB" w:rsidRDefault="003D191D" w:rsidP="00A060A5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 этап. Заключительный </w:t>
      </w:r>
      <w:r w:rsidRPr="00B56E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(2 мин.)</w:t>
      </w:r>
      <w:r w:rsidRPr="00B56E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осуществляется закрепление пройденного, детям предлагается перечислить игры, в которые они играли, что им понравилось и чем им не хотелось заниматься.</w:t>
      </w:r>
    </w:p>
    <w:p w:rsidR="005813C9" w:rsidRPr="00B56EAB" w:rsidRDefault="00F462A1" w:rsidP="00A060A5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протяжении всего учебного года осуществляется контроль за развитием психомоторных навыков обучающихся. В начале и в конце учебного года проводится обследование уровня </w:t>
      </w:r>
      <w:proofErr w:type="spellStart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моторных и сенсорных процессов обучающихся (диагностические задания </w:t>
      </w:r>
      <w:proofErr w:type="spellStart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Н.И.Озерецкого</w:t>
      </w:r>
      <w:proofErr w:type="spellEnd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М.О.Гуревича</w:t>
      </w:r>
      <w:proofErr w:type="spellEnd"/>
      <w:r w:rsidRPr="00B56EA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85E5D" w:rsidRPr="00B56EAB" w:rsidRDefault="00485E5D" w:rsidP="00A060A5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 xml:space="preserve">Схема обследования уровня </w:t>
      </w:r>
      <w:proofErr w:type="spellStart"/>
      <w:r w:rsidRPr="00485E5D">
        <w:rPr>
          <w:b/>
          <w:bCs/>
          <w:color w:val="000000"/>
          <w:sz w:val="28"/>
          <w:szCs w:val="28"/>
        </w:rPr>
        <w:t>сформированности</w:t>
      </w:r>
      <w:proofErr w:type="spellEnd"/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b/>
          <w:bCs/>
          <w:color w:val="000000"/>
          <w:sz w:val="28"/>
          <w:szCs w:val="28"/>
        </w:rPr>
        <w:t>моторных и сенсорных процессов у детей</w:t>
      </w:r>
    </w:p>
    <w:p w:rsidR="00485E5D" w:rsidRPr="00485E5D" w:rsidRDefault="00A060A5" w:rsidP="002A19E1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</w:t>
      </w:r>
      <w:r w:rsidR="00485E5D" w:rsidRPr="00485E5D">
        <w:rPr>
          <w:b/>
          <w:bCs/>
          <w:color w:val="000000"/>
          <w:sz w:val="28"/>
          <w:szCs w:val="28"/>
        </w:rPr>
        <w:t>Фамилия, имя ребенка_________________________________</w:t>
      </w:r>
    </w:p>
    <w:p w:rsidR="00485E5D" w:rsidRPr="00485E5D" w:rsidRDefault="00A060A5" w:rsidP="002A19E1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</w:t>
      </w:r>
      <w:r w:rsidR="00485E5D" w:rsidRPr="00485E5D">
        <w:rPr>
          <w:b/>
          <w:bCs/>
          <w:color w:val="000000"/>
          <w:sz w:val="28"/>
          <w:szCs w:val="28"/>
        </w:rPr>
        <w:t>Дата обследования______________</w:t>
      </w:r>
    </w:p>
    <w:p w:rsidR="00485E5D" w:rsidRPr="002A19E1" w:rsidRDefault="00485E5D" w:rsidP="002A19E1">
      <w:pPr>
        <w:shd w:val="clear" w:color="auto" w:fill="F5F5F5"/>
        <w:rPr>
          <w:rFonts w:ascii="Times New Roman" w:hAnsi="Times New Roman" w:cs="Times New Roman"/>
          <w:color w:val="000000"/>
          <w:sz w:val="28"/>
          <w:szCs w:val="28"/>
        </w:rPr>
      </w:pPr>
      <w:r w:rsidRPr="002A19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Диагностические задания</w:t>
      </w:r>
      <w:r w:rsidR="00A060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2A19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( разработанные</w:t>
      </w:r>
      <w:proofErr w:type="gramEnd"/>
      <w:r w:rsidRPr="002A19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Н. И. </w:t>
      </w:r>
      <w:proofErr w:type="spellStart"/>
      <w:r w:rsidRPr="002A19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Озерецким</w:t>
      </w:r>
      <w:proofErr w:type="spellEnd"/>
      <w:r w:rsidRPr="002A19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М. О. Гуревичем):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lastRenderedPageBreak/>
        <w:t>Начало года: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Хорошо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Удовлетворительно</w:t>
      </w:r>
    </w:p>
    <w:p w:rsidR="002A19E1" w:rsidRDefault="002A19E1" w:rsidP="002A19E1">
      <w:pPr>
        <w:pStyle w:val="a3"/>
        <w:shd w:val="clear" w:color="auto" w:fill="F5F5F5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Н</w:t>
      </w:r>
      <w:r w:rsidR="00485E5D" w:rsidRPr="00485E5D">
        <w:rPr>
          <w:b/>
          <w:bCs/>
          <w:color w:val="000000"/>
          <w:sz w:val="28"/>
          <w:szCs w:val="28"/>
        </w:rPr>
        <w:t>еудовлетворительно</w:t>
      </w:r>
    </w:p>
    <w:p w:rsidR="00485E5D" w:rsidRPr="002A19E1" w:rsidRDefault="002A19E1" w:rsidP="002A19E1">
      <w:pPr>
        <w:pStyle w:val="a3"/>
        <w:shd w:val="clear" w:color="auto" w:fill="F5F5F5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485E5D" w:rsidRPr="00485E5D">
        <w:rPr>
          <w:b/>
          <w:bCs/>
          <w:color w:val="000000"/>
          <w:sz w:val="28"/>
          <w:szCs w:val="28"/>
        </w:rPr>
        <w:t>Конец года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Хорошо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Удовлетворительно</w:t>
      </w:r>
    </w:p>
    <w:p w:rsidR="00485E5D" w:rsidRDefault="002A19E1" w:rsidP="002A19E1">
      <w:pPr>
        <w:pStyle w:val="a3"/>
        <w:shd w:val="clear" w:color="auto" w:fill="F5F5F5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Н</w:t>
      </w:r>
      <w:r w:rsidR="00485E5D" w:rsidRPr="00485E5D">
        <w:rPr>
          <w:b/>
          <w:bCs/>
          <w:color w:val="000000"/>
          <w:sz w:val="28"/>
          <w:szCs w:val="28"/>
        </w:rPr>
        <w:t>еудовлетворительно</w:t>
      </w:r>
    </w:p>
    <w:p w:rsidR="002A19E1" w:rsidRPr="00485E5D" w:rsidRDefault="002A19E1" w:rsidP="002A19E1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1.Оценка статического равновесия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сохранить равновесие в течение не менее 6—8 с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(средний уровень, удовлетворительный результат) в позе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«аист»: стоя на одной ноге, другую согнуть в колене так,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чтобы ступня касалась коленного сустава опорной ноги,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color w:val="000000"/>
          <w:sz w:val="28"/>
          <w:szCs w:val="28"/>
        </w:rPr>
        <w:t>руки на поясе. Ребенок должен сохранять равновесие и не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допускать дрожания конечностей.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Оценка динамического равновесия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преодолеть расстояние 5 м прыжками на одной ноге,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продвигая перед собой носком ноги коробок спичек.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Отклонение направления движения не должно быть при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этом более 50 см.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2. Оценка ручной моторики: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выполнение поочередно каждой рукой следующих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движений: вытянуть вперед второй и пятый пальцы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(</w:t>
      </w:r>
      <w:r w:rsidR="002A19E1">
        <w:rPr>
          <w:color w:val="000000"/>
          <w:sz w:val="28"/>
          <w:szCs w:val="28"/>
        </w:rPr>
        <w:t xml:space="preserve">«коза»), второй и третий пальцы </w:t>
      </w:r>
      <w:r w:rsidRPr="00485E5D">
        <w:rPr>
          <w:color w:val="000000"/>
          <w:sz w:val="28"/>
          <w:szCs w:val="28"/>
        </w:rPr>
        <w:t>(«ножницы»), сделать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«кольцо» из первого и каждого следующего пальца;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координация движений обеих рук «кулак — ладонь»: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руки лежат на столе, причем одна кисть сжата в кулак,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другая — с распрямленными пальцами. Одновременное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изменение положения обеих кистей, распрямляя одну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color w:val="000000"/>
          <w:sz w:val="28"/>
          <w:szCs w:val="28"/>
        </w:rPr>
        <w:t>и сжимая другую.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Тесты зрительно-моторной координации: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срисовывание простых геометрических фигур,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пересекающихся линий, букв, цифр с соблюдением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пропорций, соотношения штрихов;</w:t>
      </w:r>
    </w:p>
    <w:p w:rsidR="00485E5D" w:rsidRPr="00485E5D" w:rsidRDefault="00485E5D" w:rsidP="00FB2A69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срисовывание фразы из 3—4 слов, написанной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письменным шрифтом, с сохранением всех элементов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и размеров образца.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3. Оценка тактильных ощущений: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узнавание знакомых предметов на ощупь (расческа,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зубная щетка, ластик, ложка, ключ) правой и левой рукой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попеременно;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узнавание на ощупь объемных (шар, куб)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и плоскостных (квадрат, треугольник, круг, прямоугольник)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геометрических фигур.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4. Оценка владения сенсорными эталонами: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color w:val="000000"/>
          <w:sz w:val="28"/>
          <w:szCs w:val="28"/>
        </w:rPr>
        <w:t>Тесты цветоразличения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раскладывание в ряд 7 карточек одного цвета, но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разных оттенков: от самого темного до самого светлого;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называние и показ всех цветов спектра, называние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и показ не менее 3 оттенков цвета, имеющих собственное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название (малиновый, алый и т. д.).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Различение формы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lastRenderedPageBreak/>
        <w:t>— </w:t>
      </w:r>
      <w:r w:rsidRPr="00485E5D">
        <w:rPr>
          <w:color w:val="000000"/>
          <w:sz w:val="28"/>
          <w:szCs w:val="28"/>
        </w:rPr>
        <w:t xml:space="preserve">группировка геометрических фигур с учетом </w:t>
      </w:r>
      <w:proofErr w:type="gramStart"/>
      <w:r w:rsidRPr="00485E5D">
        <w:rPr>
          <w:color w:val="000000"/>
          <w:sz w:val="28"/>
          <w:szCs w:val="28"/>
        </w:rPr>
        <w:t>формы(</w:t>
      </w:r>
      <w:proofErr w:type="gramEnd"/>
      <w:r w:rsidRPr="00485E5D">
        <w:rPr>
          <w:color w:val="000000"/>
          <w:sz w:val="28"/>
          <w:szCs w:val="28"/>
        </w:rPr>
        <w:t xml:space="preserve">перед ребенком </w:t>
      </w:r>
      <w:proofErr w:type="spellStart"/>
      <w:r w:rsidRPr="00485E5D">
        <w:rPr>
          <w:color w:val="000000"/>
          <w:sz w:val="28"/>
          <w:szCs w:val="28"/>
        </w:rPr>
        <w:t>выкладыв</w:t>
      </w:r>
      <w:proofErr w:type="spellEnd"/>
      <w:r w:rsidR="002A19E1">
        <w:rPr>
          <w:color w:val="000000"/>
          <w:sz w:val="28"/>
          <w:szCs w:val="28"/>
        </w:rPr>
        <w:t xml:space="preserve"> </w:t>
      </w:r>
      <w:proofErr w:type="spellStart"/>
      <w:r w:rsidRPr="00485E5D">
        <w:rPr>
          <w:color w:val="000000"/>
          <w:sz w:val="28"/>
          <w:szCs w:val="28"/>
        </w:rPr>
        <w:t>ают</w:t>
      </w:r>
      <w:proofErr w:type="spellEnd"/>
      <w:r w:rsidRPr="00485E5D">
        <w:rPr>
          <w:color w:val="000000"/>
          <w:sz w:val="28"/>
          <w:szCs w:val="28"/>
        </w:rPr>
        <w:t xml:space="preserve"> в ряд треугольник, круг,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квадрат. Необходимо подобрать к ним соответствующие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фигуры из 15 предложенных).</w:t>
      </w:r>
    </w:p>
    <w:p w:rsidR="00485E5D" w:rsidRPr="00485E5D" w:rsidRDefault="00485E5D" w:rsidP="002A19E1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85E5D">
        <w:rPr>
          <w:color w:val="000000"/>
          <w:sz w:val="28"/>
          <w:szCs w:val="28"/>
        </w:rPr>
        <w:t>В зависимости от возраста детей можно усложнить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данное задание: увеличить количество предъявляемых форм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(до 5) и раздаточного материала (до 24).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Восприятие величины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раскладывание в порядке убывающей (возрастающей)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величины 10 палочек длиной от 2 до 20 см;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ранжирование по величине в ряд 10 элементов на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основе абстрактного восприятия, определение места, куда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нужно поставить в ряд ту фигуру, которую убрал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экспериментатор.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5. Оценка зрительного восприятия: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узнавание и называние реалистичных изображений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(10 изображений);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узнавание контурных изображений (5 изображений);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узнавание зашумленных и наложенных изображений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(5 изображений);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выделение букв и цифр (10), написанных разным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шрифтом, перевернутых.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6. Оценка слухового восприятия: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воспроизведение несложных ритмических рисунков;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определение на слух реальных шумов и звуков (или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записанных на магнитофон): шуршание газеты, плач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ребенка, звуки капающей воды из крана, стук молотка и др.;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определение начального согласного в слове (ребенку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дают 4 предметные картинки; услышав слово, он поднимает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ту картинку, которая начинается с соответствующего звука).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7. Оценка пространственного восприятия: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показ и называние предметов, которые на таблице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изображены слева, справа, внизу, вверху, в центре, в правом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верхнем углу и т. д.;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выполнение аналогичного задания в групповой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комнате, определение расположения предметов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в пространстве (над — под, на — за, перед — возле,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сверху — снизу, выше — ниже и т. д.);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конструирование по образцу из 10 счетных палочек.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b/>
          <w:bCs/>
          <w:color w:val="000000"/>
          <w:sz w:val="28"/>
          <w:szCs w:val="28"/>
        </w:rPr>
        <w:t>8. Оценка восприятия времени: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rFonts w:ascii="Arial" w:hAnsi="Arial" w:cs="Arial"/>
          <w:color w:val="000000"/>
          <w:sz w:val="28"/>
          <w:szCs w:val="28"/>
        </w:rPr>
        <w:t>— </w:t>
      </w:r>
      <w:r w:rsidRPr="00485E5D">
        <w:rPr>
          <w:color w:val="000000"/>
          <w:sz w:val="28"/>
          <w:szCs w:val="28"/>
        </w:rPr>
        <w:t>с ребенком проводится беседа на выяснение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ориентировки в текущем времени (часть суток, день недели,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месяц, время года), прошедшем и будущем (</w:t>
      </w:r>
      <w:proofErr w:type="spellStart"/>
      <w:proofErr w:type="gramStart"/>
      <w:r w:rsidRPr="00485E5D">
        <w:rPr>
          <w:color w:val="000000"/>
          <w:sz w:val="28"/>
          <w:szCs w:val="28"/>
        </w:rPr>
        <w:t>например:«</w:t>
      </w:r>
      <w:proofErr w:type="gramEnd"/>
      <w:r w:rsidRPr="00485E5D">
        <w:rPr>
          <w:color w:val="000000"/>
          <w:sz w:val="28"/>
          <w:szCs w:val="28"/>
        </w:rPr>
        <w:t>Весна</w:t>
      </w:r>
      <w:proofErr w:type="spellEnd"/>
      <w:r w:rsidRPr="00485E5D">
        <w:rPr>
          <w:color w:val="000000"/>
          <w:sz w:val="28"/>
          <w:szCs w:val="28"/>
        </w:rPr>
        <w:t xml:space="preserve"> закончится, какое время года наступит?» И т. д.).</w:t>
      </w:r>
      <w:r w:rsidRPr="00485E5D">
        <w:rPr>
          <w:rFonts w:ascii="Arial" w:hAnsi="Arial" w:cs="Arial"/>
          <w:color w:val="000000"/>
          <w:sz w:val="28"/>
          <w:szCs w:val="28"/>
        </w:rPr>
        <w:br/>
      </w:r>
    </w:p>
    <w:p w:rsidR="008D0020" w:rsidRDefault="008D0020" w:rsidP="00FB2A69">
      <w:pPr>
        <w:pStyle w:val="a3"/>
        <w:shd w:val="clear" w:color="auto" w:fill="F5F5F5"/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</w:t>
      </w:r>
      <w:r w:rsidR="00FB2A69">
        <w:rPr>
          <w:b/>
          <w:bCs/>
          <w:color w:val="000000"/>
          <w:sz w:val="28"/>
          <w:szCs w:val="28"/>
        </w:rPr>
        <w:t>Р</w:t>
      </w:r>
      <w:r w:rsidR="00485E5D" w:rsidRPr="00485E5D">
        <w:rPr>
          <w:b/>
          <w:bCs/>
          <w:color w:val="000000"/>
          <w:sz w:val="28"/>
          <w:szCs w:val="28"/>
        </w:rPr>
        <w:t>азработанные авторами</w:t>
      </w:r>
      <w:r w:rsidR="00FB2A69">
        <w:rPr>
          <w:rFonts w:ascii="Arial" w:hAnsi="Arial" w:cs="Arial"/>
          <w:color w:val="000000"/>
          <w:sz w:val="28"/>
          <w:szCs w:val="28"/>
        </w:rPr>
        <w:t xml:space="preserve"> </w:t>
      </w:r>
      <w:r w:rsidR="00FB2A69">
        <w:rPr>
          <w:b/>
          <w:bCs/>
          <w:color w:val="000000"/>
          <w:sz w:val="28"/>
          <w:szCs w:val="28"/>
        </w:rPr>
        <w:t>к</w:t>
      </w:r>
      <w:r w:rsidR="00485E5D" w:rsidRPr="00485E5D">
        <w:rPr>
          <w:b/>
          <w:bCs/>
          <w:color w:val="000000"/>
          <w:sz w:val="28"/>
          <w:szCs w:val="28"/>
        </w:rPr>
        <w:t xml:space="preserve">ритерии оценки </w:t>
      </w:r>
    </w:p>
    <w:p w:rsidR="00485E5D" w:rsidRPr="00485E5D" w:rsidRDefault="008D0020" w:rsidP="00FB2A69">
      <w:pPr>
        <w:pStyle w:val="a3"/>
        <w:shd w:val="clear" w:color="auto" w:fill="F5F5F5"/>
        <w:spacing w:before="0" w:beforeAutospacing="0" w:after="0" w:afterAutospacing="0" w:line="0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</w:t>
      </w:r>
      <w:r w:rsidR="00485E5D" w:rsidRPr="00485E5D">
        <w:rPr>
          <w:b/>
          <w:bCs/>
          <w:color w:val="000000"/>
          <w:sz w:val="28"/>
          <w:szCs w:val="28"/>
        </w:rPr>
        <w:t>выполнения диагностических заданий</w:t>
      </w:r>
    </w:p>
    <w:p w:rsidR="00485E5D" w:rsidRPr="00485E5D" w:rsidRDefault="00485E5D" w:rsidP="008D0020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485E5D" w:rsidRPr="008D0020" w:rsidRDefault="00485E5D" w:rsidP="00FB2A69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D0020">
        <w:rPr>
          <w:bCs/>
          <w:color w:val="000000"/>
          <w:sz w:val="28"/>
          <w:szCs w:val="28"/>
        </w:rPr>
        <w:t>Оценка выполнения</w:t>
      </w:r>
      <w:r w:rsidR="00FB2A69" w:rsidRPr="008D0020">
        <w:rPr>
          <w:rFonts w:ascii="Arial" w:hAnsi="Arial" w:cs="Arial"/>
          <w:color w:val="000000"/>
          <w:sz w:val="28"/>
          <w:szCs w:val="28"/>
        </w:rPr>
        <w:t xml:space="preserve"> </w:t>
      </w:r>
      <w:r w:rsidRPr="008D0020">
        <w:rPr>
          <w:bCs/>
          <w:color w:val="000000"/>
          <w:sz w:val="28"/>
          <w:szCs w:val="28"/>
        </w:rPr>
        <w:t>задания</w:t>
      </w:r>
      <w:r w:rsidR="00FB2A69" w:rsidRPr="008D0020">
        <w:rPr>
          <w:rFonts w:ascii="Arial" w:hAnsi="Arial" w:cs="Arial"/>
          <w:color w:val="000000"/>
          <w:sz w:val="28"/>
          <w:szCs w:val="28"/>
        </w:rPr>
        <w:t xml:space="preserve"> / </w:t>
      </w:r>
      <w:r w:rsidRPr="008D0020">
        <w:rPr>
          <w:b/>
          <w:bCs/>
          <w:color w:val="000000"/>
          <w:sz w:val="28"/>
          <w:szCs w:val="28"/>
        </w:rPr>
        <w:t>Качественные критерии</w:t>
      </w:r>
    </w:p>
    <w:p w:rsidR="00485E5D" w:rsidRPr="008D0020" w:rsidRDefault="00485E5D" w:rsidP="00485E5D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8D0020">
        <w:rPr>
          <w:bCs/>
          <w:color w:val="000000"/>
          <w:sz w:val="28"/>
          <w:szCs w:val="28"/>
        </w:rPr>
        <w:t>1</w:t>
      </w:r>
    </w:p>
    <w:p w:rsidR="00485E5D" w:rsidRPr="008D0020" w:rsidRDefault="00485E5D" w:rsidP="00485E5D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8D0020">
        <w:rPr>
          <w:bCs/>
          <w:color w:val="000000"/>
          <w:sz w:val="28"/>
          <w:szCs w:val="28"/>
        </w:rPr>
        <w:t>хорошо</w:t>
      </w:r>
    </w:p>
    <w:p w:rsidR="00485E5D" w:rsidRPr="008D0020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D0020">
        <w:rPr>
          <w:color w:val="000000"/>
          <w:sz w:val="28"/>
          <w:szCs w:val="28"/>
        </w:rPr>
        <w:t>выполняет задание самостоятельно и правильно, объясняя</w:t>
      </w:r>
      <w:r w:rsidRPr="008D0020">
        <w:rPr>
          <w:rFonts w:ascii="Arial" w:hAnsi="Arial" w:cs="Arial"/>
          <w:color w:val="000000"/>
          <w:sz w:val="28"/>
          <w:szCs w:val="28"/>
        </w:rPr>
        <w:t xml:space="preserve"> </w:t>
      </w:r>
      <w:r w:rsidRPr="008D0020">
        <w:rPr>
          <w:color w:val="000000"/>
          <w:sz w:val="28"/>
          <w:szCs w:val="28"/>
        </w:rPr>
        <w:t>его, полностью следуя инструкции, допуская иногда</w:t>
      </w:r>
      <w:r w:rsidRPr="008D0020">
        <w:rPr>
          <w:rFonts w:ascii="Arial" w:hAnsi="Arial" w:cs="Arial"/>
          <w:color w:val="000000"/>
          <w:sz w:val="28"/>
          <w:szCs w:val="28"/>
        </w:rPr>
        <w:t xml:space="preserve"> </w:t>
      </w:r>
      <w:r w:rsidRPr="008D0020">
        <w:rPr>
          <w:color w:val="000000"/>
          <w:sz w:val="28"/>
          <w:szCs w:val="28"/>
        </w:rPr>
        <w:t>незначительные ошибки</w:t>
      </w:r>
    </w:p>
    <w:p w:rsidR="00485E5D" w:rsidRPr="008D0020" w:rsidRDefault="00485E5D" w:rsidP="00485E5D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8D0020">
        <w:rPr>
          <w:bCs/>
          <w:color w:val="000000"/>
          <w:sz w:val="28"/>
          <w:szCs w:val="28"/>
        </w:rPr>
        <w:t>2</w:t>
      </w:r>
    </w:p>
    <w:p w:rsidR="00485E5D" w:rsidRPr="008D0020" w:rsidRDefault="00485E5D" w:rsidP="00485E5D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8D0020">
        <w:rPr>
          <w:bCs/>
          <w:color w:val="000000"/>
          <w:sz w:val="28"/>
          <w:szCs w:val="28"/>
        </w:rPr>
        <w:lastRenderedPageBreak/>
        <w:t>удовлетворительно</w:t>
      </w:r>
    </w:p>
    <w:p w:rsidR="00485E5D" w:rsidRPr="008D0020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5E5D">
        <w:rPr>
          <w:color w:val="000000"/>
          <w:sz w:val="28"/>
          <w:szCs w:val="28"/>
        </w:rPr>
        <w:t>имеются умеренные трудности, ребенок самостоятельно</w:t>
      </w:r>
      <w:r w:rsidRPr="00485E5D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выполняет только легкий вариант задания, требуется</w:t>
      </w:r>
      <w:r w:rsidRPr="00485E5D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помощь разного объема при выполнении основного задания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8D0020">
        <w:rPr>
          <w:color w:val="000000"/>
          <w:sz w:val="28"/>
          <w:szCs w:val="28"/>
        </w:rPr>
        <w:t>и комментировании своих действий</w:t>
      </w:r>
    </w:p>
    <w:p w:rsidR="00485E5D" w:rsidRPr="008D0020" w:rsidRDefault="00485E5D" w:rsidP="00485E5D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8D0020">
        <w:rPr>
          <w:bCs/>
          <w:color w:val="000000"/>
          <w:sz w:val="28"/>
          <w:szCs w:val="28"/>
        </w:rPr>
        <w:t>3</w:t>
      </w:r>
    </w:p>
    <w:p w:rsidR="00485E5D" w:rsidRPr="008D0020" w:rsidRDefault="00485E5D" w:rsidP="008D0020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8D0020">
        <w:rPr>
          <w:bCs/>
          <w:color w:val="000000"/>
          <w:sz w:val="28"/>
          <w:szCs w:val="28"/>
        </w:rPr>
        <w:t>неудовлетворительно</w:t>
      </w:r>
    </w:p>
    <w:p w:rsidR="00485E5D" w:rsidRPr="00485E5D" w:rsidRDefault="00485E5D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D0020">
        <w:rPr>
          <w:color w:val="000000"/>
          <w:sz w:val="28"/>
          <w:szCs w:val="28"/>
        </w:rPr>
        <w:t>выполняется с ошибками при оказании помощи или</w:t>
      </w:r>
      <w:r w:rsidRPr="00485E5D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учащийся совсем не справляется с заданием, испытывает</w:t>
      </w:r>
      <w:r w:rsidRPr="00485E5D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значительные затруднения в комментировании своих</w:t>
      </w:r>
      <w:r w:rsidR="002A19E1">
        <w:rPr>
          <w:rFonts w:ascii="Arial" w:hAnsi="Arial" w:cs="Arial"/>
          <w:color w:val="000000"/>
          <w:sz w:val="28"/>
          <w:szCs w:val="28"/>
        </w:rPr>
        <w:t xml:space="preserve"> </w:t>
      </w:r>
      <w:r w:rsidRPr="00485E5D">
        <w:rPr>
          <w:color w:val="000000"/>
          <w:sz w:val="28"/>
          <w:szCs w:val="28"/>
        </w:rPr>
        <w:t>действий</w:t>
      </w:r>
    </w:p>
    <w:p w:rsidR="002E003C" w:rsidRPr="002A19E1" w:rsidRDefault="002E003C" w:rsidP="00485E5D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EA3431" w:rsidRPr="002A19E1" w:rsidRDefault="008D0020" w:rsidP="00485E5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             </w:t>
      </w:r>
      <w:r w:rsidR="00226814" w:rsidRPr="002A19E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Оценка эффективности коррекционной программы:</w:t>
      </w:r>
    </w:p>
    <w:p w:rsidR="008D0020" w:rsidRDefault="00A44EE4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2A19E1">
        <w:rPr>
          <w:rFonts w:ascii="Times New Roman" w:hAnsi="Times New Roman" w:cs="Times New Roman"/>
          <w:sz w:val="28"/>
          <w:szCs w:val="28"/>
        </w:rPr>
        <w:t xml:space="preserve">Оценка эффективности </w:t>
      </w:r>
      <w:proofErr w:type="spellStart"/>
      <w:r w:rsidRPr="002A19E1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2A19E1">
        <w:rPr>
          <w:rFonts w:ascii="Times New Roman" w:hAnsi="Times New Roman" w:cs="Times New Roman"/>
          <w:sz w:val="28"/>
          <w:szCs w:val="28"/>
        </w:rPr>
        <w:t xml:space="preserve"> и развивающей работы проводится качественно и количественно</w:t>
      </w:r>
      <w:r w:rsidRPr="008D002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44EE4" w:rsidRPr="002A19E1" w:rsidRDefault="00A44EE4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8D0020">
        <w:rPr>
          <w:rFonts w:ascii="Times New Roman" w:hAnsi="Times New Roman" w:cs="Times New Roman"/>
          <w:b/>
          <w:sz w:val="28"/>
          <w:szCs w:val="28"/>
        </w:rPr>
        <w:t>Количественная оценка</w:t>
      </w:r>
      <w:r w:rsidRPr="002A19E1">
        <w:rPr>
          <w:rFonts w:ascii="Times New Roman" w:hAnsi="Times New Roman" w:cs="Times New Roman"/>
          <w:sz w:val="28"/>
          <w:szCs w:val="28"/>
        </w:rPr>
        <w:t xml:space="preserve"> предполагает определение количественных показателей, соответствующих динамике психологических (психических) изменений на различных этапах </w:t>
      </w:r>
      <w:proofErr w:type="spellStart"/>
      <w:r w:rsidRPr="002A19E1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2A19E1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EA3431" w:rsidRPr="002A19E1" w:rsidRDefault="00A44EE4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2A19E1">
        <w:rPr>
          <w:rFonts w:ascii="Times New Roman" w:hAnsi="Times New Roman" w:cs="Times New Roman"/>
          <w:sz w:val="28"/>
          <w:szCs w:val="28"/>
        </w:rPr>
        <w:t xml:space="preserve"> </w:t>
      </w:r>
      <w:r w:rsidRPr="002A19E1">
        <w:rPr>
          <w:rFonts w:ascii="Times New Roman" w:hAnsi="Times New Roman" w:cs="Times New Roman"/>
          <w:sz w:val="28"/>
          <w:szCs w:val="28"/>
        </w:rPr>
        <w:sym w:font="Symbol" w:char="F0B7"/>
      </w:r>
      <w:r w:rsidRPr="002A19E1">
        <w:rPr>
          <w:rFonts w:ascii="Times New Roman" w:hAnsi="Times New Roman" w:cs="Times New Roman"/>
          <w:sz w:val="28"/>
          <w:szCs w:val="28"/>
        </w:rPr>
        <w:t xml:space="preserve"> </w:t>
      </w:r>
      <w:r w:rsidRPr="002A19E1">
        <w:rPr>
          <w:rFonts w:ascii="Times New Roman" w:hAnsi="Times New Roman" w:cs="Times New Roman"/>
          <w:b/>
          <w:sz w:val="28"/>
          <w:szCs w:val="28"/>
        </w:rPr>
        <w:t>Положительная динамика - 1 балл.</w:t>
      </w:r>
      <w:r w:rsidRPr="002A19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EE4" w:rsidRPr="002A19E1" w:rsidRDefault="00A44EE4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2A19E1">
        <w:rPr>
          <w:rFonts w:ascii="Times New Roman" w:hAnsi="Times New Roman" w:cs="Times New Roman"/>
          <w:sz w:val="28"/>
          <w:szCs w:val="28"/>
        </w:rPr>
        <w:t xml:space="preserve">Под положительной динамикой понимаются изменения, в полной мере соответствующие целям и задачам коррекции: o - полное усвоение нового опыта, полученного учащимся в ходе коррекционных занятий; o - применение данного опыта в новых </w:t>
      </w:r>
      <w:proofErr w:type="spellStart"/>
      <w:r w:rsidRPr="002A19E1">
        <w:rPr>
          <w:rFonts w:ascii="Times New Roman" w:hAnsi="Times New Roman" w:cs="Times New Roman"/>
          <w:sz w:val="28"/>
          <w:szCs w:val="28"/>
        </w:rPr>
        <w:t>психокоррекционных</w:t>
      </w:r>
      <w:proofErr w:type="spellEnd"/>
      <w:r w:rsidRPr="002A19E1">
        <w:rPr>
          <w:rFonts w:ascii="Times New Roman" w:hAnsi="Times New Roman" w:cs="Times New Roman"/>
          <w:sz w:val="28"/>
          <w:szCs w:val="28"/>
        </w:rPr>
        <w:t xml:space="preserve"> ситуациях; o - применение данного опыта в учебной и повседневной жизнедеятельности.</w:t>
      </w:r>
    </w:p>
    <w:p w:rsidR="00EA3431" w:rsidRPr="002A19E1" w:rsidRDefault="00A44EE4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2A19E1">
        <w:rPr>
          <w:rFonts w:ascii="Times New Roman" w:hAnsi="Times New Roman" w:cs="Times New Roman"/>
          <w:sz w:val="28"/>
          <w:szCs w:val="28"/>
        </w:rPr>
        <w:t xml:space="preserve"> </w:t>
      </w:r>
      <w:r w:rsidRPr="002A19E1">
        <w:rPr>
          <w:rFonts w:ascii="Times New Roman" w:hAnsi="Times New Roman" w:cs="Times New Roman"/>
          <w:sz w:val="28"/>
          <w:szCs w:val="28"/>
        </w:rPr>
        <w:sym w:font="Symbol" w:char="F0B7"/>
      </w:r>
      <w:r w:rsidRPr="002A19E1">
        <w:rPr>
          <w:rFonts w:ascii="Times New Roman" w:hAnsi="Times New Roman" w:cs="Times New Roman"/>
          <w:sz w:val="28"/>
          <w:szCs w:val="28"/>
        </w:rPr>
        <w:t xml:space="preserve"> </w:t>
      </w:r>
      <w:r w:rsidRPr="002A19E1">
        <w:rPr>
          <w:rFonts w:ascii="Times New Roman" w:hAnsi="Times New Roman" w:cs="Times New Roman"/>
          <w:b/>
          <w:sz w:val="28"/>
          <w:szCs w:val="28"/>
        </w:rPr>
        <w:t>Частично положительная динамика - 0,5 балла</w:t>
      </w:r>
      <w:r w:rsidRPr="002A19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52BC" w:rsidRDefault="00A44EE4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2A19E1">
        <w:rPr>
          <w:rFonts w:ascii="Times New Roman" w:hAnsi="Times New Roman" w:cs="Times New Roman"/>
          <w:sz w:val="28"/>
          <w:szCs w:val="28"/>
        </w:rPr>
        <w:t xml:space="preserve">Под частично положительной динамикой понимаются частичные, т. е. не в полной мере соответствующие целям и задачам коррекции, изменения в состоянии учащегося: o - частичное усвоение нового опыта; o - частичное применение данного опыта в новых учебных и </w:t>
      </w:r>
      <w:proofErr w:type="spellStart"/>
      <w:r w:rsidRPr="002A19E1">
        <w:rPr>
          <w:rFonts w:ascii="Times New Roman" w:hAnsi="Times New Roman" w:cs="Times New Roman"/>
          <w:sz w:val="28"/>
          <w:szCs w:val="28"/>
        </w:rPr>
        <w:t>психокоррекционных</w:t>
      </w:r>
      <w:proofErr w:type="spellEnd"/>
      <w:r w:rsidRPr="002A19E1">
        <w:rPr>
          <w:rFonts w:ascii="Times New Roman" w:hAnsi="Times New Roman" w:cs="Times New Roman"/>
          <w:sz w:val="28"/>
          <w:szCs w:val="28"/>
        </w:rPr>
        <w:t xml:space="preserve"> ситуациях; o - затруднение переноса нового опыта в повседневную жизнь</w:t>
      </w:r>
      <w:r w:rsidRPr="00A44EE4">
        <w:rPr>
          <w:rFonts w:ascii="Times New Roman" w:hAnsi="Times New Roman" w:cs="Times New Roman"/>
          <w:sz w:val="28"/>
          <w:szCs w:val="28"/>
        </w:rPr>
        <w:t>.</w:t>
      </w:r>
    </w:p>
    <w:p w:rsidR="00EA3431" w:rsidRDefault="00A44EE4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A44EE4">
        <w:rPr>
          <w:rFonts w:ascii="Times New Roman" w:hAnsi="Times New Roman" w:cs="Times New Roman"/>
          <w:sz w:val="28"/>
          <w:szCs w:val="28"/>
        </w:rPr>
        <w:t xml:space="preserve"> </w:t>
      </w:r>
      <w:r w:rsidRPr="00A44EE4">
        <w:rPr>
          <w:rFonts w:ascii="Times New Roman" w:hAnsi="Times New Roman" w:cs="Times New Roman"/>
          <w:sz w:val="28"/>
          <w:szCs w:val="28"/>
        </w:rPr>
        <w:sym w:font="Symbol" w:char="F0B7"/>
      </w:r>
      <w:r w:rsidRPr="00A44EE4">
        <w:rPr>
          <w:rFonts w:ascii="Times New Roman" w:hAnsi="Times New Roman" w:cs="Times New Roman"/>
          <w:sz w:val="28"/>
          <w:szCs w:val="28"/>
        </w:rPr>
        <w:t xml:space="preserve"> </w:t>
      </w:r>
      <w:r w:rsidRPr="00EA3431">
        <w:rPr>
          <w:rFonts w:ascii="Times New Roman" w:hAnsi="Times New Roman" w:cs="Times New Roman"/>
          <w:b/>
          <w:sz w:val="28"/>
          <w:szCs w:val="28"/>
        </w:rPr>
        <w:t>Отсутствие динамики - 0 баллов</w:t>
      </w:r>
      <w:r w:rsidRPr="00A44E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768B" w:rsidRPr="002A19E1" w:rsidRDefault="00A44EE4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A44EE4">
        <w:rPr>
          <w:rFonts w:ascii="Times New Roman" w:hAnsi="Times New Roman" w:cs="Times New Roman"/>
          <w:sz w:val="28"/>
          <w:szCs w:val="28"/>
        </w:rPr>
        <w:t xml:space="preserve">Под отсутствием динамики понимается невозможность достижения </w:t>
      </w:r>
      <w:proofErr w:type="spellStart"/>
      <w:r w:rsidRPr="00A44EE4">
        <w:rPr>
          <w:rFonts w:ascii="Times New Roman" w:hAnsi="Times New Roman" w:cs="Times New Roman"/>
          <w:sz w:val="28"/>
          <w:szCs w:val="28"/>
        </w:rPr>
        <w:t>психокоррекционных</w:t>
      </w:r>
      <w:proofErr w:type="spellEnd"/>
      <w:r w:rsidRPr="00A44EE4">
        <w:rPr>
          <w:rFonts w:ascii="Times New Roman" w:hAnsi="Times New Roman" w:cs="Times New Roman"/>
          <w:sz w:val="28"/>
          <w:szCs w:val="28"/>
        </w:rPr>
        <w:t xml:space="preserve"> целей и задач. o - нечувствительность учащегося к новому опыту; o - невозможность применения новых знаний в незнакомых ситуациях; o - невозможность переноса частично усвоенного опыта в повседневную жизнь.</w:t>
      </w:r>
    </w:p>
    <w:p w:rsidR="0096768B" w:rsidRDefault="0096768B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32"/>
          <w:szCs w:val="32"/>
        </w:rPr>
      </w:pPr>
    </w:p>
    <w:p w:rsidR="008D0020" w:rsidRDefault="008D0020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32"/>
          <w:szCs w:val="32"/>
        </w:rPr>
      </w:pPr>
    </w:p>
    <w:p w:rsidR="008D0020" w:rsidRDefault="008D0020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32"/>
          <w:szCs w:val="32"/>
        </w:rPr>
      </w:pPr>
    </w:p>
    <w:p w:rsidR="008D0020" w:rsidRDefault="008D0020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32"/>
          <w:szCs w:val="32"/>
        </w:rPr>
      </w:pPr>
    </w:p>
    <w:p w:rsidR="008D0020" w:rsidRDefault="008D0020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32"/>
          <w:szCs w:val="32"/>
        </w:rPr>
      </w:pPr>
    </w:p>
    <w:p w:rsidR="008D0020" w:rsidRDefault="008D0020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32"/>
          <w:szCs w:val="32"/>
        </w:rPr>
      </w:pPr>
    </w:p>
    <w:p w:rsidR="008D0020" w:rsidRDefault="008D0020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32"/>
          <w:szCs w:val="32"/>
        </w:rPr>
      </w:pPr>
    </w:p>
    <w:p w:rsidR="008D0020" w:rsidRDefault="008D0020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32"/>
          <w:szCs w:val="32"/>
        </w:rPr>
      </w:pPr>
    </w:p>
    <w:p w:rsidR="008D0020" w:rsidRPr="00485E5D" w:rsidRDefault="008D0020" w:rsidP="00485E5D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32"/>
          <w:szCs w:val="32"/>
        </w:rPr>
      </w:pPr>
    </w:p>
    <w:p w:rsidR="00F462A1" w:rsidRDefault="00F462A1" w:rsidP="00226814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85E5D">
        <w:rPr>
          <w:rFonts w:ascii="Times New Roman" w:hAnsi="Times New Roman" w:cs="Times New Roman"/>
          <w:b/>
          <w:sz w:val="32"/>
          <w:szCs w:val="32"/>
        </w:rPr>
        <w:lastRenderedPageBreak/>
        <w:t>Календарно-тематическое планирование по курсу «Развитие психомо</w:t>
      </w:r>
      <w:r w:rsidR="00B96A9F">
        <w:rPr>
          <w:rFonts w:ascii="Times New Roman" w:hAnsi="Times New Roman" w:cs="Times New Roman"/>
          <w:b/>
          <w:sz w:val="32"/>
          <w:szCs w:val="32"/>
        </w:rPr>
        <w:t>т</w:t>
      </w:r>
      <w:r w:rsidR="00B56EAB">
        <w:rPr>
          <w:rFonts w:ascii="Times New Roman" w:hAnsi="Times New Roman" w:cs="Times New Roman"/>
          <w:b/>
          <w:sz w:val="32"/>
          <w:szCs w:val="32"/>
        </w:rPr>
        <w:t>орики и сенсорных процессов». 11</w:t>
      </w:r>
      <w:r w:rsidRPr="00485E5D">
        <w:rPr>
          <w:rFonts w:ascii="Times New Roman" w:hAnsi="Times New Roman" w:cs="Times New Roman"/>
          <w:b/>
          <w:sz w:val="32"/>
          <w:szCs w:val="32"/>
        </w:rPr>
        <w:t xml:space="preserve"> класс.</w:t>
      </w:r>
    </w:p>
    <w:tbl>
      <w:tblPr>
        <w:tblStyle w:val="a8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4678"/>
        <w:gridCol w:w="1070"/>
        <w:gridCol w:w="1718"/>
        <w:gridCol w:w="1884"/>
      </w:tblGrid>
      <w:tr w:rsidR="00802FFD" w:rsidTr="008C51E0">
        <w:tc>
          <w:tcPr>
            <w:tcW w:w="709" w:type="dxa"/>
          </w:tcPr>
          <w:p w:rsidR="00802FFD" w:rsidRPr="00BF2C3B" w:rsidRDefault="00802FFD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C3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802FFD" w:rsidRPr="00BF2C3B" w:rsidRDefault="00802FFD" w:rsidP="00226814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C3B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070" w:type="dxa"/>
          </w:tcPr>
          <w:p w:rsidR="00802FFD" w:rsidRPr="00BF2C3B" w:rsidRDefault="00802FFD" w:rsidP="00226814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C3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718" w:type="dxa"/>
          </w:tcPr>
          <w:p w:rsidR="00802FFD" w:rsidRPr="00BF2C3B" w:rsidRDefault="00802FFD" w:rsidP="00226814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C3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84" w:type="dxa"/>
          </w:tcPr>
          <w:p w:rsidR="00802FFD" w:rsidRPr="00BF2C3B" w:rsidRDefault="00802FFD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C3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BF2C3B" w:rsidTr="008C7B98">
        <w:trPr>
          <w:trHeight w:val="240"/>
        </w:trPr>
        <w:tc>
          <w:tcPr>
            <w:tcW w:w="10059" w:type="dxa"/>
            <w:gridSpan w:val="5"/>
          </w:tcPr>
          <w:p w:rsidR="00BF2C3B" w:rsidRDefault="00BF2C3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A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                  Обследование (2 ч)</w:t>
            </w:r>
            <w:r w:rsidR="009C12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9C1235" w:rsidRPr="009C1235" w:rsidRDefault="009C1235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68B" w:rsidTr="008C51E0">
        <w:trPr>
          <w:trHeight w:val="1185"/>
        </w:trPr>
        <w:tc>
          <w:tcPr>
            <w:tcW w:w="709" w:type="dxa"/>
          </w:tcPr>
          <w:p w:rsidR="0096768B" w:rsidRPr="00BF2C3B" w:rsidRDefault="00BF2C3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C3B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4678" w:type="dxa"/>
          </w:tcPr>
          <w:p w:rsidR="0096768B" w:rsidRPr="00BF2C3B" w:rsidRDefault="00BF2C3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C3B">
              <w:rPr>
                <w:rFonts w:ascii="Times New Roman" w:hAnsi="Times New Roman" w:cs="Times New Roman"/>
                <w:sz w:val="28"/>
                <w:szCs w:val="28"/>
              </w:rPr>
              <w:t>Обследование на начало учебного года.</w:t>
            </w:r>
            <w:r w:rsidR="00BD0E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3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6768B" w:rsidRPr="00BF2C3B">
              <w:rPr>
                <w:rFonts w:ascii="Times New Roman" w:hAnsi="Times New Roman" w:cs="Times New Roman"/>
                <w:sz w:val="28"/>
                <w:szCs w:val="28"/>
              </w:rPr>
              <w:t>омплектование групп для коррекционных занятий</w:t>
            </w:r>
          </w:p>
        </w:tc>
        <w:tc>
          <w:tcPr>
            <w:tcW w:w="1070" w:type="dxa"/>
          </w:tcPr>
          <w:p w:rsidR="0096768B" w:rsidRPr="00BF2C3B" w:rsidRDefault="00BF2C3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046F46" w:rsidRDefault="00B56EA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02.09.25</w:t>
            </w:r>
          </w:p>
          <w:p w:rsidR="00B56EAB" w:rsidRPr="00A060A5" w:rsidRDefault="00B56EA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09.09.25</w:t>
            </w:r>
          </w:p>
        </w:tc>
        <w:tc>
          <w:tcPr>
            <w:tcW w:w="1884" w:type="dxa"/>
          </w:tcPr>
          <w:p w:rsidR="0096768B" w:rsidRPr="00BF2C3B" w:rsidRDefault="0096768B" w:rsidP="00226814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2C3B" w:rsidTr="008C7B98">
        <w:tc>
          <w:tcPr>
            <w:tcW w:w="10059" w:type="dxa"/>
            <w:gridSpan w:val="5"/>
          </w:tcPr>
          <w:p w:rsidR="00BF2C3B" w:rsidRPr="00571A29" w:rsidRDefault="00571A29" w:rsidP="00226814">
            <w:pPr>
              <w:spacing w:after="135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A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</w:t>
            </w:r>
            <w:r w:rsidR="00BF2C3B" w:rsidRPr="00571A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 крупной и мелкой моторики/</w:t>
            </w:r>
            <w:r w:rsidRPr="00571A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BF2C3B" w:rsidRPr="00571A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Графомоторных</w:t>
            </w:r>
            <w:proofErr w:type="spellEnd"/>
            <w:r w:rsidR="00BF2C3B" w:rsidRPr="00571A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навыков</w:t>
            </w:r>
          </w:p>
        </w:tc>
      </w:tr>
      <w:tr w:rsidR="00802FFD" w:rsidTr="008C51E0">
        <w:tc>
          <w:tcPr>
            <w:tcW w:w="709" w:type="dxa"/>
          </w:tcPr>
          <w:p w:rsidR="00802FFD" w:rsidRPr="00BF2C3B" w:rsidRDefault="00BF2C3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C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802FFD" w:rsidRPr="00BF2C3B" w:rsidRDefault="00A40C30" w:rsidP="008C51E0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согласованности действий</w:t>
            </w:r>
            <w:r w:rsidR="00B7753A">
              <w:rPr>
                <w:rFonts w:ascii="Times New Roman" w:hAnsi="Times New Roman" w:cs="Times New Roman"/>
                <w:sz w:val="28"/>
                <w:szCs w:val="28"/>
              </w:rPr>
              <w:t xml:space="preserve"> и движений разных частей </w:t>
            </w:r>
            <w:proofErr w:type="gramStart"/>
            <w:r w:rsidR="00B7753A">
              <w:rPr>
                <w:rFonts w:ascii="Times New Roman" w:hAnsi="Times New Roman" w:cs="Times New Roman"/>
                <w:sz w:val="28"/>
                <w:szCs w:val="28"/>
              </w:rPr>
              <w:t>тела( верхние</w:t>
            </w:r>
            <w:proofErr w:type="gramEnd"/>
            <w:r w:rsidR="00B7753A">
              <w:rPr>
                <w:rFonts w:ascii="Times New Roman" w:hAnsi="Times New Roman" w:cs="Times New Roman"/>
                <w:sz w:val="28"/>
                <w:szCs w:val="28"/>
              </w:rPr>
              <w:t xml:space="preserve"> и нижние конечности).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Кинезиологический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комплекс.</w:t>
            </w:r>
          </w:p>
        </w:tc>
        <w:tc>
          <w:tcPr>
            <w:tcW w:w="1070" w:type="dxa"/>
          </w:tcPr>
          <w:p w:rsidR="00802FFD" w:rsidRPr="00BF2C3B" w:rsidRDefault="00BF2C3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802FFD" w:rsidRPr="00FE37FC" w:rsidRDefault="00B56EA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16.09.25</w:t>
            </w:r>
          </w:p>
        </w:tc>
        <w:tc>
          <w:tcPr>
            <w:tcW w:w="1884" w:type="dxa"/>
          </w:tcPr>
          <w:p w:rsidR="00802FFD" w:rsidRPr="00BF2C3B" w:rsidRDefault="00802FFD" w:rsidP="00226814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2FFD" w:rsidTr="008C51E0">
        <w:tc>
          <w:tcPr>
            <w:tcW w:w="709" w:type="dxa"/>
          </w:tcPr>
          <w:p w:rsidR="00802FFD" w:rsidRPr="00BF2C3B" w:rsidRDefault="00BF2C3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C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802FFD" w:rsidRPr="00BF2C3B" w:rsidRDefault="00B7753A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согласованности действий и движений разных частей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тела(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туловище, голова).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Кинезиологический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комплекс.</w:t>
            </w:r>
          </w:p>
        </w:tc>
        <w:tc>
          <w:tcPr>
            <w:tcW w:w="1070" w:type="dxa"/>
          </w:tcPr>
          <w:p w:rsidR="00802FFD" w:rsidRPr="00BF2C3B" w:rsidRDefault="00BF2C3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802FFD" w:rsidRPr="00FE37FC" w:rsidRDefault="00B56EAB" w:rsidP="00226814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23.09.25</w:t>
            </w:r>
          </w:p>
        </w:tc>
        <w:tc>
          <w:tcPr>
            <w:tcW w:w="1884" w:type="dxa"/>
          </w:tcPr>
          <w:p w:rsidR="00802FFD" w:rsidRPr="00BF2C3B" w:rsidRDefault="00802FFD" w:rsidP="00226814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C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Броски и ловля мяча.</w:t>
            </w:r>
          </w:p>
        </w:tc>
        <w:tc>
          <w:tcPr>
            <w:tcW w:w="1070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B56EA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B7753A" w:rsidRPr="00A40C30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C3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серии действий по </w:t>
            </w:r>
            <w:r w:rsidR="00BD0EB9">
              <w:rPr>
                <w:rFonts w:ascii="Times New Roman" w:hAnsi="Times New Roman" w:cs="Times New Roman"/>
                <w:sz w:val="28"/>
                <w:szCs w:val="28"/>
              </w:rPr>
              <w:t xml:space="preserve">словесной </w:t>
            </w:r>
            <w:r w:rsidRPr="00A40C30">
              <w:rPr>
                <w:rFonts w:ascii="Times New Roman" w:hAnsi="Times New Roman" w:cs="Times New Roman"/>
                <w:sz w:val="28"/>
                <w:szCs w:val="28"/>
              </w:rPr>
              <w:t>инструкции педагога</w:t>
            </w:r>
          </w:p>
        </w:tc>
        <w:tc>
          <w:tcPr>
            <w:tcW w:w="1070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развитие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скоординированности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движений руки и глаза (графический след на бумаге, доске с помощью фломастера, карандаша, кисти, мела и т.д.</w:t>
            </w:r>
          </w:p>
        </w:tc>
        <w:tc>
          <w:tcPr>
            <w:tcW w:w="1070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1B3690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36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B7753A" w:rsidRPr="00571A29" w:rsidRDefault="00BD0EB9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53A">
              <w:rPr>
                <w:rFonts w:ascii="Times New Roman" w:hAnsi="Times New Roman" w:cs="Times New Roman"/>
                <w:sz w:val="28"/>
                <w:szCs w:val="28"/>
              </w:rPr>
              <w:t>Обводка по трафарету (внутреннему и внешнему) и штриховка в разных направлениях.</w:t>
            </w:r>
          </w:p>
        </w:tc>
        <w:tc>
          <w:tcPr>
            <w:tcW w:w="1070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1B3690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36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B7753A" w:rsidRPr="00571A29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«Осенние листья</w:t>
            </w:r>
            <w:r w:rsidRPr="00571A29">
              <w:rPr>
                <w:rFonts w:ascii="Times New Roman" w:hAnsi="Times New Roman" w:cs="Times New Roman"/>
                <w:sz w:val="28"/>
                <w:szCs w:val="28"/>
              </w:rPr>
              <w:t>».(Вырезание ножницами из бумаги по контуру предметных изображений).</w:t>
            </w:r>
          </w:p>
        </w:tc>
        <w:tc>
          <w:tcPr>
            <w:tcW w:w="1070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7B98">
        <w:tc>
          <w:tcPr>
            <w:tcW w:w="10059" w:type="dxa"/>
            <w:gridSpan w:val="5"/>
          </w:tcPr>
          <w:p w:rsidR="00B7753A" w:rsidRPr="00571A29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571A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Тактильно-двигательное восприятие</w:t>
            </w:r>
          </w:p>
        </w:tc>
      </w:tr>
      <w:tr w:rsidR="00B7753A" w:rsidTr="008C51E0">
        <w:tc>
          <w:tcPr>
            <w:tcW w:w="709" w:type="dxa"/>
          </w:tcPr>
          <w:p w:rsidR="00B7753A" w:rsidRPr="00571A29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B7753A" w:rsidRPr="00571A29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«чудесный мешочек» (определение предметов на ощупь;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выделение разных свойств и качеств предметов).</w:t>
            </w:r>
          </w:p>
        </w:tc>
        <w:tc>
          <w:tcPr>
            <w:tcW w:w="1070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571A29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78" w:type="dxa"/>
          </w:tcPr>
          <w:p w:rsidR="00B7753A" w:rsidRPr="00571A29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A29">
              <w:rPr>
                <w:rFonts w:ascii="Times New Roman" w:hAnsi="Times New Roman" w:cs="Times New Roman"/>
                <w:sz w:val="28"/>
                <w:szCs w:val="28"/>
              </w:rPr>
              <w:t>Игра «Закрой глаза и скажи» (восприятие поверхности на ощупь с закрытыми глазами: гладкая, шершавая, колючая, пушистая).</w:t>
            </w:r>
          </w:p>
        </w:tc>
        <w:tc>
          <w:tcPr>
            <w:tcW w:w="1070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571A29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8" w:type="dxa"/>
          </w:tcPr>
          <w:p w:rsidR="00B7753A" w:rsidRPr="00571A29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осязания. Определение контрастных температур (горячий – холодный)</w:t>
            </w:r>
          </w:p>
        </w:tc>
        <w:tc>
          <w:tcPr>
            <w:tcW w:w="1070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571A29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8" w:type="dxa"/>
          </w:tcPr>
          <w:p w:rsidR="00B7753A" w:rsidRPr="00571A29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A29">
              <w:rPr>
                <w:rFonts w:ascii="Times New Roman" w:hAnsi="Times New Roman" w:cs="Times New Roman"/>
                <w:sz w:val="28"/>
                <w:szCs w:val="28"/>
              </w:rPr>
              <w:t>Работа с пластилином (раскатывание, скатывание, вдавливание)</w:t>
            </w:r>
          </w:p>
        </w:tc>
        <w:tc>
          <w:tcPr>
            <w:tcW w:w="1070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7B98">
        <w:tc>
          <w:tcPr>
            <w:tcW w:w="10059" w:type="dxa"/>
            <w:gridSpan w:val="5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Кинестетическое и кинетическое развитие</w:t>
            </w:r>
          </w:p>
        </w:tc>
      </w:tr>
      <w:tr w:rsidR="00B7753A" w:rsidTr="008C51E0">
        <w:tc>
          <w:tcPr>
            <w:tcW w:w="709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8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ощущений от различных поз и движений своего тела (верхние и нижние конечности) в пространстве, вербализация ощущений.</w:t>
            </w:r>
          </w:p>
        </w:tc>
        <w:tc>
          <w:tcPr>
            <w:tcW w:w="1070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78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ощущений от различных поз и движений своего тела (голова, туловище, глаза) в пространстве, вербализация ощущений.</w:t>
            </w:r>
          </w:p>
        </w:tc>
        <w:tc>
          <w:tcPr>
            <w:tcW w:w="1070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78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«Повторяй за мной!» (формирование умения быстро реагировать на смену поз, точное копирование движений).</w:t>
            </w:r>
          </w:p>
        </w:tc>
        <w:tc>
          <w:tcPr>
            <w:tcW w:w="1070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30.12.25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7B98">
        <w:tc>
          <w:tcPr>
            <w:tcW w:w="10059" w:type="dxa"/>
            <w:gridSpan w:val="5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Восприятие формы, величины, цвета. Конструирование предметов.</w:t>
            </w:r>
          </w:p>
        </w:tc>
      </w:tr>
      <w:tr w:rsidR="00B7753A" w:rsidTr="008C51E0">
        <w:tc>
          <w:tcPr>
            <w:tcW w:w="709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78" w:type="dxa"/>
          </w:tcPr>
          <w:p w:rsidR="00B7753A" w:rsidRPr="001E3E9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предмета. Комбинирование разных форм из геометрического конструктора.</w:t>
            </w:r>
          </w:p>
        </w:tc>
        <w:tc>
          <w:tcPr>
            <w:tcW w:w="1070" w:type="dxa"/>
          </w:tcPr>
          <w:p w:rsidR="00B7753A" w:rsidRPr="00DD79C7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78" w:type="dxa"/>
          </w:tcPr>
          <w:p w:rsidR="00B7753A" w:rsidRPr="001E3E9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 предметов.(Сравнение и обозначение словом величин разных предметов по двум параметрам (длинный и широкий, узкий и короткий, высокий-низкий).</w:t>
            </w:r>
          </w:p>
        </w:tc>
        <w:tc>
          <w:tcPr>
            <w:tcW w:w="1070" w:type="dxa"/>
          </w:tcPr>
          <w:p w:rsidR="00B7753A" w:rsidRPr="00DD79C7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8C7B98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78" w:type="dxa"/>
          </w:tcPr>
          <w:p w:rsidR="00B7753A" w:rsidRPr="001E3E9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Группировка предметов по нескольким признакам ( форма, величина, цвет)</w:t>
            </w:r>
          </w:p>
        </w:tc>
        <w:tc>
          <w:tcPr>
            <w:tcW w:w="1070" w:type="dxa"/>
          </w:tcPr>
          <w:p w:rsidR="00B7753A" w:rsidRPr="00DD79C7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1E3E9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4678" w:type="dxa"/>
          </w:tcPr>
          <w:p w:rsidR="00B7753A" w:rsidRPr="001E3E9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Круги разной насыщенности.(Составление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сериационного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ряда из 5-7 кругов разной насыщенности одного цвета).</w:t>
            </w:r>
          </w:p>
        </w:tc>
        <w:tc>
          <w:tcPr>
            <w:tcW w:w="1070" w:type="dxa"/>
          </w:tcPr>
          <w:p w:rsidR="00B7753A" w:rsidRPr="00DD79C7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1E3E9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78" w:type="dxa"/>
          </w:tcPr>
          <w:p w:rsidR="00B7753A" w:rsidRPr="001E3E94" w:rsidRDefault="0036324E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пространственного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праксиса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«На поиски клада».</w:t>
            </w:r>
          </w:p>
        </w:tc>
        <w:tc>
          <w:tcPr>
            <w:tcW w:w="1070" w:type="dxa"/>
          </w:tcPr>
          <w:p w:rsidR="00B7753A" w:rsidRPr="00DD79C7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1E3E9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78" w:type="dxa"/>
          </w:tcPr>
          <w:p w:rsidR="00B7753A" w:rsidRPr="001E3E9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Узнай предмет.( Узнавание предмета по его отдельным частям).</w:t>
            </w:r>
          </w:p>
        </w:tc>
        <w:tc>
          <w:tcPr>
            <w:tcW w:w="1070" w:type="dxa"/>
          </w:tcPr>
          <w:p w:rsidR="00B7753A" w:rsidRPr="00DD79C7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5813C9">
        <w:tc>
          <w:tcPr>
            <w:tcW w:w="10059" w:type="dxa"/>
            <w:gridSpan w:val="5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 зрительного восприятия и зрительной памяти</w:t>
            </w:r>
          </w:p>
        </w:tc>
      </w:tr>
      <w:tr w:rsidR="00B7753A" w:rsidTr="008C51E0">
        <w:tc>
          <w:tcPr>
            <w:tcW w:w="709" w:type="dxa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78" w:type="dxa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64D2">
              <w:rPr>
                <w:rFonts w:ascii="Times New Roman" w:hAnsi="Times New Roman" w:cs="Times New Roman"/>
                <w:sz w:val="28"/>
                <w:szCs w:val="28"/>
              </w:rPr>
              <w:t>«Отличия и сходства».(Нахождение отличительных и общих признаков на наглядном материале (сравнение трех картинок).</w:t>
            </w:r>
          </w:p>
        </w:tc>
        <w:tc>
          <w:tcPr>
            <w:tcW w:w="1070" w:type="dxa"/>
          </w:tcPr>
          <w:p w:rsidR="00B7753A" w:rsidRPr="008F6685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78" w:type="dxa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64D2">
              <w:rPr>
                <w:rFonts w:ascii="Times New Roman" w:hAnsi="Times New Roman" w:cs="Times New Roman"/>
                <w:sz w:val="28"/>
                <w:szCs w:val="28"/>
              </w:rPr>
              <w:t>«Сделай также» (</w:t>
            </w:r>
            <w:r w:rsidR="00CD002E">
              <w:rPr>
                <w:rFonts w:ascii="Times New Roman" w:hAnsi="Times New Roman" w:cs="Times New Roman"/>
                <w:sz w:val="28"/>
                <w:szCs w:val="28"/>
              </w:rPr>
              <w:t>Упражнения для тренировки</w:t>
            </w:r>
            <w:r w:rsidRPr="00BD64D2">
              <w:rPr>
                <w:rFonts w:ascii="Times New Roman" w:hAnsi="Times New Roman" w:cs="Times New Roman"/>
                <w:sz w:val="28"/>
                <w:szCs w:val="28"/>
              </w:rPr>
              <w:t xml:space="preserve"> зрительно</w:t>
            </w:r>
            <w:r w:rsidR="00CD002E">
              <w:rPr>
                <w:rFonts w:ascii="Times New Roman" w:hAnsi="Times New Roman" w:cs="Times New Roman"/>
                <w:sz w:val="28"/>
                <w:szCs w:val="28"/>
              </w:rPr>
              <w:t>й памяти). Глазодвигательные у</w:t>
            </w:r>
            <w:r w:rsidRPr="00BD64D2">
              <w:rPr>
                <w:rFonts w:ascii="Times New Roman" w:hAnsi="Times New Roman" w:cs="Times New Roman"/>
                <w:sz w:val="28"/>
                <w:szCs w:val="28"/>
              </w:rPr>
              <w:t xml:space="preserve">пражнения для </w:t>
            </w:r>
            <w:r w:rsidR="00CD002E">
              <w:rPr>
                <w:rFonts w:ascii="Times New Roman" w:hAnsi="Times New Roman" w:cs="Times New Roman"/>
                <w:sz w:val="28"/>
                <w:szCs w:val="28"/>
              </w:rPr>
              <w:t>профилактики и коррекции зрения.</w:t>
            </w:r>
          </w:p>
        </w:tc>
        <w:tc>
          <w:tcPr>
            <w:tcW w:w="1070" w:type="dxa"/>
          </w:tcPr>
          <w:p w:rsidR="00B7753A" w:rsidRPr="008F6685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5813C9">
        <w:tc>
          <w:tcPr>
            <w:tcW w:w="10059" w:type="dxa"/>
            <w:gridSpan w:val="5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Восприятие особых свойств предметов</w:t>
            </w:r>
          </w:p>
        </w:tc>
      </w:tr>
      <w:tr w:rsidR="00B7753A" w:rsidTr="008C51E0">
        <w:tc>
          <w:tcPr>
            <w:tcW w:w="709" w:type="dxa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78" w:type="dxa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контрастных температур предметов ( грелка, утюг, чайник, лед, снег).</w:t>
            </w:r>
          </w:p>
        </w:tc>
        <w:tc>
          <w:tcPr>
            <w:tcW w:w="1070" w:type="dxa"/>
          </w:tcPr>
          <w:p w:rsidR="00B7753A" w:rsidRPr="008F6685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78" w:type="dxa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64D2">
              <w:rPr>
                <w:rFonts w:ascii="Times New Roman" w:hAnsi="Times New Roman" w:cs="Times New Roman"/>
                <w:sz w:val="28"/>
                <w:szCs w:val="28"/>
              </w:rPr>
              <w:t>«Назови, что пахнет».(Различение пищевых запахов и вкусов,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64D2">
              <w:rPr>
                <w:rFonts w:ascii="Times New Roman" w:hAnsi="Times New Roman" w:cs="Times New Roman"/>
                <w:sz w:val="28"/>
                <w:szCs w:val="28"/>
              </w:rPr>
              <w:t>их словесное обозначение).</w:t>
            </w:r>
          </w:p>
        </w:tc>
        <w:tc>
          <w:tcPr>
            <w:tcW w:w="1070" w:type="dxa"/>
          </w:tcPr>
          <w:p w:rsidR="00B7753A" w:rsidRPr="008F6685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78" w:type="dxa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дифференцированных ощущений чувства тяжести: вата, гвозди).</w:t>
            </w:r>
          </w:p>
        </w:tc>
        <w:tc>
          <w:tcPr>
            <w:tcW w:w="1070" w:type="dxa"/>
          </w:tcPr>
          <w:p w:rsidR="00B7753A" w:rsidRPr="008F6685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B56EAB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5813C9">
        <w:tc>
          <w:tcPr>
            <w:tcW w:w="10059" w:type="dxa"/>
            <w:gridSpan w:val="5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Развитие слухового восприятия и слуховой памяти</w:t>
            </w:r>
          </w:p>
        </w:tc>
      </w:tr>
      <w:tr w:rsidR="00B7753A" w:rsidTr="008C51E0">
        <w:tc>
          <w:tcPr>
            <w:tcW w:w="709" w:type="dxa"/>
          </w:tcPr>
          <w:p w:rsidR="00B7753A" w:rsidRPr="00BD64D2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78" w:type="dxa"/>
          </w:tcPr>
          <w:p w:rsidR="00B7753A" w:rsidRPr="0090567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направленности звука в пространстве( спереди-сзади, справа-слева).Звуковой сигнал.(Выполнение нескольких действий по звуковому сигналу).</w:t>
            </w:r>
          </w:p>
        </w:tc>
        <w:tc>
          <w:tcPr>
            <w:tcW w:w="1070" w:type="dxa"/>
          </w:tcPr>
          <w:p w:rsidR="00B7753A" w:rsidRPr="008F6685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933F7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Pr="0090567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78" w:type="dxa"/>
          </w:tcPr>
          <w:p w:rsidR="00B7753A" w:rsidRPr="0090567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чувства ритма. «Мы – барабанщики».</w:t>
            </w:r>
          </w:p>
        </w:tc>
        <w:tc>
          <w:tcPr>
            <w:tcW w:w="1070" w:type="dxa"/>
          </w:tcPr>
          <w:p w:rsidR="00B7753A" w:rsidRPr="00DD79C7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933F7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BA7958">
        <w:trPr>
          <w:trHeight w:val="311"/>
        </w:trPr>
        <w:tc>
          <w:tcPr>
            <w:tcW w:w="10059" w:type="dxa"/>
            <w:gridSpan w:val="5"/>
          </w:tcPr>
          <w:p w:rsidR="00B7753A" w:rsidRPr="00905674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Восприятие пространства</w:t>
            </w:r>
          </w:p>
        </w:tc>
      </w:tr>
      <w:tr w:rsidR="00B7753A" w:rsidTr="008C51E0">
        <w:tc>
          <w:tcPr>
            <w:tcW w:w="709" w:type="dxa"/>
          </w:tcPr>
          <w:p w:rsidR="00B7753A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78" w:type="dxa"/>
          </w:tcPr>
          <w:p w:rsidR="00B7753A" w:rsidRDefault="0036324E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пространственного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праксиса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0" w:type="dxa"/>
          </w:tcPr>
          <w:p w:rsidR="00B7753A" w:rsidRPr="00DD79C7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933F7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4678" w:type="dxa"/>
          </w:tcPr>
          <w:p w:rsidR="00B7753A" w:rsidRDefault="00CD002E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Ориентировка на листе бумаги. </w:t>
            </w:r>
            <w:r w:rsidR="00B7753A">
              <w:rPr>
                <w:rFonts w:ascii="Times New Roman" w:hAnsi="Times New Roman" w:cs="Times New Roman"/>
                <w:sz w:val="28"/>
                <w:szCs w:val="28"/>
              </w:rPr>
              <w:t>Деление листа «на глаз» на 4 части</w:t>
            </w:r>
          </w:p>
        </w:tc>
        <w:tc>
          <w:tcPr>
            <w:tcW w:w="1070" w:type="dxa"/>
          </w:tcPr>
          <w:p w:rsidR="00B7753A" w:rsidRPr="00DD79C7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933F7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5813C9">
        <w:tc>
          <w:tcPr>
            <w:tcW w:w="10059" w:type="dxa"/>
            <w:gridSpan w:val="5"/>
          </w:tcPr>
          <w:p w:rsidR="00B7753A" w:rsidRPr="008F6685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                Восприятие времени</w:t>
            </w:r>
          </w:p>
        </w:tc>
      </w:tr>
      <w:tr w:rsidR="00B7753A" w:rsidTr="008C51E0">
        <w:tc>
          <w:tcPr>
            <w:tcW w:w="709" w:type="dxa"/>
          </w:tcPr>
          <w:p w:rsidR="00B7753A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78" w:type="dxa"/>
          </w:tcPr>
          <w:p w:rsidR="00B7753A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Длительность временных интервалов. Минута. Час. Секунда.</w:t>
            </w:r>
          </w:p>
        </w:tc>
        <w:tc>
          <w:tcPr>
            <w:tcW w:w="1070" w:type="dxa"/>
          </w:tcPr>
          <w:p w:rsidR="00B7753A" w:rsidRPr="008F6685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933F7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53A" w:rsidTr="008C51E0">
        <w:tc>
          <w:tcPr>
            <w:tcW w:w="709" w:type="dxa"/>
          </w:tcPr>
          <w:p w:rsidR="00B7753A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678" w:type="dxa"/>
          </w:tcPr>
          <w:p w:rsidR="00B7753A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«Календарь». (Сутки. Неделя. Месяц</w:t>
            </w:r>
            <w:r w:rsidR="00CD002E">
              <w:rPr>
                <w:rFonts w:ascii="Times New Roman" w:hAnsi="Times New Roman" w:cs="Times New Roman"/>
                <w:sz w:val="28"/>
                <w:szCs w:val="28"/>
              </w:rPr>
              <w:t>.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070" w:type="dxa"/>
          </w:tcPr>
          <w:p w:rsidR="00B7753A" w:rsidRPr="008F6685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Pr="00FE37FC" w:rsidRDefault="00933F7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12.05.26</w:t>
            </w:r>
          </w:p>
        </w:tc>
        <w:tc>
          <w:tcPr>
            <w:tcW w:w="1884" w:type="dxa"/>
          </w:tcPr>
          <w:p w:rsidR="00B7753A" w:rsidRPr="00DD79C7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53A" w:rsidTr="005813C9">
        <w:tc>
          <w:tcPr>
            <w:tcW w:w="10059" w:type="dxa"/>
            <w:gridSpan w:val="5"/>
          </w:tcPr>
          <w:p w:rsidR="00B7753A" w:rsidRPr="008F6685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Обследование на конец учебного года</w:t>
            </w:r>
          </w:p>
        </w:tc>
      </w:tr>
      <w:tr w:rsidR="00B7753A" w:rsidTr="008C51E0">
        <w:tc>
          <w:tcPr>
            <w:tcW w:w="709" w:type="dxa"/>
          </w:tcPr>
          <w:p w:rsidR="00B7753A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678" w:type="dxa"/>
          </w:tcPr>
          <w:p w:rsidR="00B7753A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Диагностическое обследование на конец учебного года.</w:t>
            </w:r>
          </w:p>
        </w:tc>
        <w:tc>
          <w:tcPr>
            <w:tcW w:w="1070" w:type="dxa"/>
          </w:tcPr>
          <w:p w:rsidR="00B7753A" w:rsidRPr="008F6685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B7753A" w:rsidRDefault="00933F7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19.05.26</w:t>
            </w:r>
          </w:p>
          <w:p w:rsidR="00933F7A" w:rsidRPr="00DD79C7" w:rsidRDefault="00933F7A" w:rsidP="00B7753A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26.05.26</w:t>
            </w:r>
          </w:p>
        </w:tc>
        <w:tc>
          <w:tcPr>
            <w:tcW w:w="1884" w:type="dxa"/>
          </w:tcPr>
          <w:p w:rsidR="00B7753A" w:rsidRPr="00BF2C3B" w:rsidRDefault="00B7753A" w:rsidP="00B7753A">
            <w:pPr>
              <w:spacing w:after="135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02FFD" w:rsidRPr="00905674" w:rsidRDefault="00802FFD" w:rsidP="00226814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</w:p>
    <w:sectPr w:rsidR="00802FFD" w:rsidRPr="00905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2333"/>
    <w:multiLevelType w:val="multilevel"/>
    <w:tmpl w:val="4A0E8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68774D"/>
    <w:multiLevelType w:val="multilevel"/>
    <w:tmpl w:val="15AA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05D7"/>
    <w:multiLevelType w:val="multilevel"/>
    <w:tmpl w:val="8CEC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5318D0"/>
    <w:multiLevelType w:val="hybridMultilevel"/>
    <w:tmpl w:val="1A2A1C62"/>
    <w:lvl w:ilvl="0" w:tplc="0419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5BCD0612"/>
    <w:multiLevelType w:val="multilevel"/>
    <w:tmpl w:val="4184E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4C1F82"/>
    <w:multiLevelType w:val="multilevel"/>
    <w:tmpl w:val="E0EC7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7074AA"/>
    <w:multiLevelType w:val="multilevel"/>
    <w:tmpl w:val="BB36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895133"/>
    <w:multiLevelType w:val="multilevel"/>
    <w:tmpl w:val="B95A2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3B6178"/>
    <w:multiLevelType w:val="multilevel"/>
    <w:tmpl w:val="036CC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8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E3"/>
    <w:rsid w:val="00000D1C"/>
    <w:rsid w:val="000067A4"/>
    <w:rsid w:val="00046F46"/>
    <w:rsid w:val="00054069"/>
    <w:rsid w:val="00054C31"/>
    <w:rsid w:val="000A5399"/>
    <w:rsid w:val="000B4226"/>
    <w:rsid w:val="000C7674"/>
    <w:rsid w:val="001235BA"/>
    <w:rsid w:val="00150D83"/>
    <w:rsid w:val="00167007"/>
    <w:rsid w:val="00171BD3"/>
    <w:rsid w:val="001724E3"/>
    <w:rsid w:val="0019281D"/>
    <w:rsid w:val="00192B98"/>
    <w:rsid w:val="001B3690"/>
    <w:rsid w:val="001C6DA4"/>
    <w:rsid w:val="001E3E94"/>
    <w:rsid w:val="00226814"/>
    <w:rsid w:val="00234CD5"/>
    <w:rsid w:val="0024184F"/>
    <w:rsid w:val="00294215"/>
    <w:rsid w:val="002A19E1"/>
    <w:rsid w:val="002B1A34"/>
    <w:rsid w:val="002B240B"/>
    <w:rsid w:val="002E003C"/>
    <w:rsid w:val="0036324E"/>
    <w:rsid w:val="0037570A"/>
    <w:rsid w:val="003D191D"/>
    <w:rsid w:val="004214D8"/>
    <w:rsid w:val="00485E5D"/>
    <w:rsid w:val="004A4634"/>
    <w:rsid w:val="004F7A09"/>
    <w:rsid w:val="00526C46"/>
    <w:rsid w:val="00550C2B"/>
    <w:rsid w:val="00571A29"/>
    <w:rsid w:val="005813C9"/>
    <w:rsid w:val="006123EF"/>
    <w:rsid w:val="006A3C01"/>
    <w:rsid w:val="006A7FB1"/>
    <w:rsid w:val="006D3F1F"/>
    <w:rsid w:val="006F4E77"/>
    <w:rsid w:val="0073788B"/>
    <w:rsid w:val="007758BC"/>
    <w:rsid w:val="00802FFD"/>
    <w:rsid w:val="0083683E"/>
    <w:rsid w:val="008A22D4"/>
    <w:rsid w:val="008C51E0"/>
    <w:rsid w:val="008C7B98"/>
    <w:rsid w:val="008D0020"/>
    <w:rsid w:val="008F6685"/>
    <w:rsid w:val="00905674"/>
    <w:rsid w:val="00933F7A"/>
    <w:rsid w:val="0096768B"/>
    <w:rsid w:val="00982261"/>
    <w:rsid w:val="009A7170"/>
    <w:rsid w:val="009B59CD"/>
    <w:rsid w:val="009B5A42"/>
    <w:rsid w:val="009C1235"/>
    <w:rsid w:val="009D0E44"/>
    <w:rsid w:val="00A04ADB"/>
    <w:rsid w:val="00A060A5"/>
    <w:rsid w:val="00A113B2"/>
    <w:rsid w:val="00A27E99"/>
    <w:rsid w:val="00A40C30"/>
    <w:rsid w:val="00A44EE4"/>
    <w:rsid w:val="00A60DDC"/>
    <w:rsid w:val="00A938D6"/>
    <w:rsid w:val="00A97721"/>
    <w:rsid w:val="00AB6249"/>
    <w:rsid w:val="00AF75AE"/>
    <w:rsid w:val="00B56EAB"/>
    <w:rsid w:val="00B7753A"/>
    <w:rsid w:val="00B8500B"/>
    <w:rsid w:val="00B86A02"/>
    <w:rsid w:val="00B93023"/>
    <w:rsid w:val="00B96A9F"/>
    <w:rsid w:val="00BA7958"/>
    <w:rsid w:val="00BB5DF2"/>
    <w:rsid w:val="00BC6FD5"/>
    <w:rsid w:val="00BD0EB9"/>
    <w:rsid w:val="00BD64D2"/>
    <w:rsid w:val="00BF2C3B"/>
    <w:rsid w:val="00CA1F5F"/>
    <w:rsid w:val="00CD002E"/>
    <w:rsid w:val="00D10AA2"/>
    <w:rsid w:val="00D76DAE"/>
    <w:rsid w:val="00D850B8"/>
    <w:rsid w:val="00DD79C7"/>
    <w:rsid w:val="00E176DE"/>
    <w:rsid w:val="00E31504"/>
    <w:rsid w:val="00E752BC"/>
    <w:rsid w:val="00E83FA7"/>
    <w:rsid w:val="00EA3431"/>
    <w:rsid w:val="00EA767D"/>
    <w:rsid w:val="00F462A1"/>
    <w:rsid w:val="00F83D13"/>
    <w:rsid w:val="00F9247A"/>
    <w:rsid w:val="00FB2A69"/>
    <w:rsid w:val="00FE37FC"/>
    <w:rsid w:val="00FF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A232"/>
  <w15:chartTrackingRefBased/>
  <w15:docId w15:val="{1C7DB943-B199-4142-AED9-97268BF8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D13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2268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68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26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6814"/>
    <w:rPr>
      <w:b/>
      <w:bCs/>
    </w:rPr>
  </w:style>
  <w:style w:type="character" w:styleId="a5">
    <w:name w:val="Emphasis"/>
    <w:basedOn w:val="a0"/>
    <w:uiPriority w:val="20"/>
    <w:qFormat/>
    <w:rsid w:val="00226814"/>
    <w:rPr>
      <w:i/>
      <w:iCs/>
    </w:rPr>
  </w:style>
  <w:style w:type="character" w:styleId="a6">
    <w:name w:val="Hyperlink"/>
    <w:basedOn w:val="a0"/>
    <w:uiPriority w:val="99"/>
    <w:semiHidden/>
    <w:unhideWhenUsed/>
    <w:rsid w:val="00226814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0067A4"/>
    <w:pPr>
      <w:ind w:left="720"/>
      <w:contextualSpacing/>
    </w:pPr>
  </w:style>
  <w:style w:type="paragraph" w:customStyle="1" w:styleId="c5">
    <w:name w:val="c5"/>
    <w:basedOn w:val="a"/>
    <w:rsid w:val="00192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92B98"/>
  </w:style>
  <w:style w:type="paragraph" w:customStyle="1" w:styleId="c56">
    <w:name w:val="c56"/>
    <w:basedOn w:val="a"/>
    <w:rsid w:val="00A04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A04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B8500B"/>
    <w:pPr>
      <w:suppressAutoHyphens/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anktitle">
    <w:name w:val="rank__title"/>
    <w:basedOn w:val="a0"/>
    <w:rsid w:val="00485E5D"/>
  </w:style>
  <w:style w:type="character" w:customStyle="1" w:styleId="ranknumber">
    <w:name w:val="rank__number"/>
    <w:basedOn w:val="a0"/>
    <w:rsid w:val="00485E5D"/>
  </w:style>
  <w:style w:type="character" w:customStyle="1" w:styleId="online-tutors-3logo">
    <w:name w:val="online-tutors-3__logo"/>
    <w:basedOn w:val="a0"/>
    <w:rsid w:val="00485E5D"/>
  </w:style>
  <w:style w:type="character" w:customStyle="1" w:styleId="online-tutors-3title">
    <w:name w:val="online-tutors-3__title"/>
    <w:basedOn w:val="a0"/>
    <w:rsid w:val="00485E5D"/>
  </w:style>
  <w:style w:type="character" w:customStyle="1" w:styleId="online-tutors-3text">
    <w:name w:val="online-tutors-3__text"/>
    <w:basedOn w:val="a0"/>
    <w:rsid w:val="00485E5D"/>
  </w:style>
  <w:style w:type="character" w:customStyle="1" w:styleId="online-tutors-3price">
    <w:name w:val="online-tutors-3__price"/>
    <w:basedOn w:val="a0"/>
    <w:rsid w:val="00485E5D"/>
  </w:style>
  <w:style w:type="character" w:customStyle="1" w:styleId="online-tutors-3about">
    <w:name w:val="online-tutors-3__about"/>
    <w:basedOn w:val="a0"/>
    <w:rsid w:val="00485E5D"/>
  </w:style>
  <w:style w:type="character" w:customStyle="1" w:styleId="online-tutors-3btn">
    <w:name w:val="online-tutors-3__btn"/>
    <w:basedOn w:val="a0"/>
    <w:rsid w:val="00485E5D"/>
  </w:style>
  <w:style w:type="character" w:customStyle="1" w:styleId="online-tutors-3descr">
    <w:name w:val="online-tutors-3__descr"/>
    <w:basedOn w:val="a0"/>
    <w:rsid w:val="00485E5D"/>
  </w:style>
  <w:style w:type="paragraph" w:customStyle="1" w:styleId="course-populartype">
    <w:name w:val="course-popular__type"/>
    <w:basedOn w:val="a"/>
    <w:rsid w:val="0048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populartime">
    <w:name w:val="course-popular__time"/>
    <w:basedOn w:val="a"/>
    <w:rsid w:val="0048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old">
    <w:name w:val="course-popular__price--old"/>
    <w:basedOn w:val="a0"/>
    <w:rsid w:val="00485E5D"/>
  </w:style>
  <w:style w:type="character" w:customStyle="1" w:styleId="course-popularprice--new">
    <w:name w:val="course-popular__price--new"/>
    <w:basedOn w:val="a0"/>
    <w:rsid w:val="00485E5D"/>
  </w:style>
  <w:style w:type="table" w:styleId="a8">
    <w:name w:val="Table Grid"/>
    <w:basedOn w:val="a1"/>
    <w:uiPriority w:val="39"/>
    <w:rsid w:val="00802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447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9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43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875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397">
                      <w:marLeft w:val="0"/>
                      <w:marRight w:val="1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6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08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8835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98080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6651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970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82870">
                      <w:marLeft w:val="0"/>
                      <w:marRight w:val="0"/>
                      <w:marTop w:val="9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7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287794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4746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9896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02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4222</Words>
  <Characters>24066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nora.d25@mail.ru</dc:creator>
  <cp:keywords/>
  <dc:description/>
  <cp:lastModifiedBy>Элеонора</cp:lastModifiedBy>
  <cp:revision>105</cp:revision>
  <dcterms:created xsi:type="dcterms:W3CDTF">2021-10-18T16:39:00Z</dcterms:created>
  <dcterms:modified xsi:type="dcterms:W3CDTF">2025-10-28T09:27:00Z</dcterms:modified>
</cp:coreProperties>
</file>